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B" w:rsidRDefault="00535C98" w:rsidP="00841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1</w:t>
      </w:r>
      <w:r w:rsidR="00841116" w:rsidRPr="008411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747F" w:rsidRPr="001C747F">
        <w:rPr>
          <w:rFonts w:ascii="Times New Roman" w:hAnsi="Times New Roman" w:cs="Times New Roman"/>
          <w:b/>
          <w:sz w:val="28"/>
          <w:szCs w:val="28"/>
        </w:rPr>
        <w:t>Безопасность веб-приложений. Ручной базовый анализ.</w:t>
      </w:r>
    </w:p>
    <w:p w:rsidR="00841116" w:rsidRDefault="00841116" w:rsidP="00841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этапов анализ веб-приложения является базовый ручной анализ. Первым действием ручного анализа обычно является исследования исходного кода с помощью веб-браузера. Однако, не стоит думать, что будет отображён исходный код серверной части веб-приложения (то есть исходный код языка на котором написана серверная часть веб-приложения, 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841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4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др.). При использовании браузера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можно получить только исходный код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841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841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Pr="0084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 веб-приложения, что чаще всего поможет лишь собрать некую информацию, касающуюся клиентской части веб-приложения. Несмотря на это, иногда можно получить информацию об внутреннем устройстве веб-приложения или информацию касающуюся системных файлов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бэкапов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предыдущих версий скриптов и др.).</w:t>
      </w:r>
    </w:p>
    <w:p w:rsidR="00B70B01" w:rsidRPr="00365B0A" w:rsidRDefault="00365B0A" w:rsidP="00365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0A">
        <w:rPr>
          <w:rFonts w:ascii="Times New Roman" w:hAnsi="Times New Roman" w:cs="Times New Roman"/>
          <w:b/>
          <w:sz w:val="28"/>
          <w:szCs w:val="28"/>
        </w:rPr>
        <w:t>Анализ исходного кода.</w:t>
      </w:r>
    </w:p>
    <w:p w:rsidR="00365B0A" w:rsidRDefault="00365B0A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открыть исходных код, необходимо в используемом браузере открыть выпадающее меню (с помощью ПКМ) и выбрать пункт </w:t>
      </w:r>
      <w:r w:rsidRPr="00365B0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36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6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365B0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B0A" w:rsidRDefault="00365B0A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4BDDF2" wp14:editId="2052E914">
            <wp:extent cx="5940425" cy="3597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B0A" w:rsidRDefault="00365B0A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 браузере отобразиться исходный код, в котором можно увидеть все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65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заголовки и тэги, а также комментарии, что часто бывает очень полезно, если разработчики оставили там </w:t>
      </w:r>
      <w:r w:rsidR="00C433B1">
        <w:rPr>
          <w:rFonts w:ascii="Times New Roman" w:hAnsi="Times New Roman" w:cs="Times New Roman"/>
          <w:sz w:val="28"/>
          <w:szCs w:val="28"/>
        </w:rPr>
        <w:t>какую-либо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касательно работы веб-приложения.</w:t>
      </w:r>
    </w:p>
    <w:p w:rsidR="00273670" w:rsidRDefault="00273670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29B026" wp14:editId="7987034B">
            <wp:extent cx="5940425" cy="32499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70" w:rsidRDefault="00273670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просто написать в браузере </w:t>
      </w:r>
      <w:r w:rsidRPr="0027367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2736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273670">
        <w:rPr>
          <w:rFonts w:ascii="Times New Roman" w:hAnsi="Times New Roman" w:cs="Times New Roman"/>
          <w:sz w:val="28"/>
          <w:szCs w:val="28"/>
        </w:rPr>
        <w:t xml:space="preserve">:” </w:t>
      </w:r>
      <w:r>
        <w:rPr>
          <w:rFonts w:ascii="Times New Roman" w:hAnsi="Times New Roman" w:cs="Times New Roman"/>
          <w:sz w:val="28"/>
          <w:szCs w:val="28"/>
        </w:rPr>
        <w:t>в строке запроса перед адресом сайта.</w:t>
      </w:r>
    </w:p>
    <w:p w:rsidR="00273670" w:rsidRDefault="00956214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в заголовке кода можно заметить секцию подключения сторонних файлов со стилями или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>
        <w:rPr>
          <w:rFonts w:ascii="Times New Roman" w:hAnsi="Times New Roman" w:cs="Times New Roman"/>
          <w:sz w:val="28"/>
          <w:szCs w:val="28"/>
        </w:rPr>
        <w:t xml:space="preserve">-кодом для клиентской части. Это могут быть файлы как на данном сайте, так и файлы на удалённых сайтах, на которые ваш браузер должен будет обратиться. </w:t>
      </w:r>
    </w:p>
    <w:p w:rsidR="00956214" w:rsidRDefault="00956214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89CBB0" wp14:editId="74CF00E3">
            <wp:extent cx="5940425" cy="19780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214" w:rsidRDefault="00956214" w:rsidP="0036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файлах </w:t>
      </w:r>
      <w:r w:rsidR="00617AF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могут содержаться какие-либо полезные данные, однако не стоит на них зацикливаться, особенно если это часто используемые стили или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>
        <w:rPr>
          <w:rFonts w:ascii="Times New Roman" w:hAnsi="Times New Roman" w:cs="Times New Roman"/>
          <w:sz w:val="28"/>
          <w:szCs w:val="28"/>
        </w:rPr>
        <w:t>-компоненты.</w:t>
      </w:r>
    </w:p>
    <w:p w:rsidR="001B0B4A" w:rsidRPr="001B0B4A" w:rsidRDefault="001B0B4A" w:rsidP="001B0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Robots.txt</w:t>
      </w:r>
    </w:p>
    <w:p w:rsidR="001B0B4A" w:rsidRPr="001B0B4A" w:rsidRDefault="001B0B4A" w:rsidP="001B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файл может быть очень полезен при анализе большого веб-приложения, часто неопытные разработчики могут оставить там ссылки на файлы, которые хотят скрыть от поисковых роботов, таких как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, Яндекс и других. Для доступа к этому файлу достаточно обратиться к нему с корня сайта: </w:t>
      </w:r>
      <w:r w:rsidRPr="001B0B4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B0B4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B0B4A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B0B4A">
        <w:rPr>
          <w:rFonts w:ascii="Times New Roman" w:hAnsi="Times New Roman" w:cs="Times New Roman"/>
          <w:sz w:val="28"/>
          <w:szCs w:val="28"/>
        </w:rPr>
        <w:t>-</w:t>
      </w:r>
      <w:r w:rsidRPr="001B0B4A">
        <w:rPr>
          <w:rFonts w:ascii="Times New Roman" w:hAnsi="Times New Roman" w:cs="Times New Roman"/>
          <w:sz w:val="28"/>
          <w:szCs w:val="28"/>
          <w:lang w:val="en-US"/>
        </w:rPr>
        <w:t>address</w:t>
      </w:r>
      <w:r w:rsidRPr="001B0B4A">
        <w:rPr>
          <w:rFonts w:ascii="Times New Roman" w:hAnsi="Times New Roman" w:cs="Times New Roman"/>
          <w:sz w:val="28"/>
          <w:szCs w:val="28"/>
        </w:rPr>
        <w:t>/</w:t>
      </w:r>
      <w:r w:rsidRPr="001B0B4A">
        <w:rPr>
          <w:rFonts w:ascii="Times New Roman" w:hAnsi="Times New Roman" w:cs="Times New Roman"/>
          <w:sz w:val="28"/>
          <w:szCs w:val="28"/>
          <w:lang w:val="en-US"/>
        </w:rPr>
        <w:t>robots</w:t>
      </w:r>
      <w:r w:rsidRPr="001B0B4A">
        <w:rPr>
          <w:rFonts w:ascii="Times New Roman" w:hAnsi="Times New Roman" w:cs="Times New Roman"/>
          <w:sz w:val="28"/>
          <w:szCs w:val="28"/>
        </w:rPr>
        <w:t>.</w:t>
      </w:r>
      <w:r w:rsidRPr="001B0B4A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1B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B4A" w:rsidRDefault="001B0B4A" w:rsidP="001B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ED78CE" wp14:editId="40A8B2F2">
            <wp:extent cx="3914775" cy="145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4A" w:rsidRDefault="001B0B4A" w:rsidP="001B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проверить каждую из ссылок и просмотреть что от нас хотели скрыть, хотя и довольно простым способом.</w:t>
      </w:r>
    </w:p>
    <w:p w:rsidR="001B0B4A" w:rsidRPr="00964868" w:rsidRDefault="00964868" w:rsidP="00964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элементов. Сеть.</w:t>
      </w:r>
    </w:p>
    <w:p w:rsidR="00964868" w:rsidRDefault="00964868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меню, через которое открывает исходный код сайта, можно также открыть так называемые” Инструменты разработчика</w:t>
      </w:r>
      <w:r w:rsidRPr="009648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которые позволяют подробно изучить ответы от веб-приложения, элементы и их составляющие. Чаще всего исследователи пользуется ими для базового анализа ответов от веб-приложения, просмотра заголовков и прочей сетевой информации.</w:t>
      </w:r>
    </w:p>
    <w:p w:rsidR="005F558D" w:rsidRDefault="005F558D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D2231D" wp14:editId="696C728C">
            <wp:extent cx="5553075" cy="3371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8D" w:rsidRDefault="005F558D" w:rsidP="009648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внизу браузера откроется панель с несколькими вкладками, для открытия вкладки отвечающей за ответы от веб-приложения необходимо кликнуть по названию </w:t>
      </w:r>
      <w:r>
        <w:rPr>
          <w:rFonts w:ascii="Times New Roman" w:hAnsi="Times New Roman" w:cs="Times New Roman"/>
          <w:sz w:val="28"/>
          <w:szCs w:val="28"/>
          <w:lang w:val="en-US"/>
        </w:rPr>
        <w:t>“Network”.</w:t>
      </w:r>
    </w:p>
    <w:p w:rsidR="007360E4" w:rsidRDefault="007360E4" w:rsidP="009648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ACF6C60" wp14:editId="5D79FE3C">
            <wp:extent cx="5940425" cy="536638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E4" w:rsidRDefault="007360E4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нужно перезагрузить страницу и будут отображены запрос и ответ от веб-приложения.</w:t>
      </w:r>
    </w:p>
    <w:p w:rsidR="007360E4" w:rsidRDefault="007360E4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82F96A" wp14:editId="31584CD2">
            <wp:extent cx="5940425" cy="24618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E4" w:rsidRDefault="007360E4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можно увидеть заголовки запроса от нашего браузера (клиента) и заголовки ответа от веб-приложения (сервера), иногда в заголовках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найти нестандартные поля, или,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могут содержаться какие-либо данные.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уязвимы, если обладают слабой криптографий, при этом храня важные данные, </w:t>
      </w:r>
      <w:r w:rsidR="00872F82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данные об уровне доступа аккаунта.</w:t>
      </w:r>
    </w:p>
    <w:p w:rsidR="00872F82" w:rsidRDefault="00872F82" w:rsidP="00964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Куки можно увидеть в обоих типах заголовках, однако они будут находится в разных полях. В заголовках клиента это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872F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Pr="00872F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 заголовках сервера это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872F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872F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F82" w:rsidRDefault="00E61662" w:rsidP="00E6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практику.</w:t>
      </w:r>
    </w:p>
    <w:p w:rsidR="00E61662" w:rsidRDefault="00E61662" w:rsidP="00E6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базовый анализ 3 различных веб-приложений, найдя контрольные значения на каждом из веб-приложений (на одном веб-приложении может быть не одно контрольное значение, а несколько). </w:t>
      </w:r>
    </w:p>
    <w:p w:rsidR="00E61662" w:rsidRDefault="00E61662" w:rsidP="00E6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веб-приложений в локальной сети необходимо получить у преподавателя.</w:t>
      </w:r>
    </w:p>
    <w:p w:rsidR="00E61662" w:rsidRDefault="00E61662" w:rsidP="00E6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отчёт об анализе веб-приложений с кратким описанием производимых действий, а также контрольными значениями.</w:t>
      </w:r>
    </w:p>
    <w:p w:rsidR="00E61662" w:rsidRPr="00E61662" w:rsidRDefault="00E61662" w:rsidP="00E6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из выполненных заданий практики (всего 3) студент получает + 1 балл.</w:t>
      </w:r>
    </w:p>
    <w:sectPr w:rsidR="00E61662" w:rsidRPr="00E6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F5920"/>
    <w:multiLevelType w:val="hybridMultilevel"/>
    <w:tmpl w:val="1408B58E"/>
    <w:lvl w:ilvl="0" w:tplc="B4361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D5B5D"/>
    <w:multiLevelType w:val="hybridMultilevel"/>
    <w:tmpl w:val="FDD2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6"/>
    <w:rsid w:val="001B0B4A"/>
    <w:rsid w:val="001C747F"/>
    <w:rsid w:val="00232A46"/>
    <w:rsid w:val="00273670"/>
    <w:rsid w:val="00365B0A"/>
    <w:rsid w:val="00535C98"/>
    <w:rsid w:val="005F558D"/>
    <w:rsid w:val="00617AFD"/>
    <w:rsid w:val="006B3BB7"/>
    <w:rsid w:val="007360E4"/>
    <w:rsid w:val="00841116"/>
    <w:rsid w:val="00872F82"/>
    <w:rsid w:val="00956214"/>
    <w:rsid w:val="00964868"/>
    <w:rsid w:val="00B70B01"/>
    <w:rsid w:val="00C433B1"/>
    <w:rsid w:val="00DE70CF"/>
    <w:rsid w:val="00E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D67C-F68B-4D2F-B228-EDBCFB3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16</cp:revision>
  <dcterms:created xsi:type="dcterms:W3CDTF">2018-01-27T23:14:00Z</dcterms:created>
  <dcterms:modified xsi:type="dcterms:W3CDTF">2018-02-12T22:22:00Z</dcterms:modified>
</cp:coreProperties>
</file>