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B55" w:rsidRPr="00070B55" w:rsidRDefault="00070B55" w:rsidP="00070B55">
      <w:pPr>
        <w:spacing w:after="0" w:line="240" w:lineRule="auto"/>
        <w:jc w:val="center"/>
        <w:rPr>
          <w:rFonts w:ascii="Times New Roman" w:eastAsia="Times New Roman" w:hAnsi="Times New Roman" w:cs="Times New Roman"/>
          <w:sz w:val="24"/>
          <w:szCs w:val="24"/>
          <w:lang w:eastAsia="ru-RU"/>
        </w:rPr>
      </w:pPr>
      <w:r w:rsidRPr="00070B55">
        <w:rPr>
          <w:rFonts w:ascii="Times New Roman" w:eastAsia="Times New Roman" w:hAnsi="Times New Roman" w:cs="Times New Roman"/>
          <w:b/>
          <w:bCs/>
          <w:color w:val="000000"/>
          <w:sz w:val="28"/>
          <w:szCs w:val="28"/>
          <w:lang w:eastAsia="ru-RU"/>
        </w:rPr>
        <w:t xml:space="preserve">Руководство по выполнению </w:t>
      </w:r>
    </w:p>
    <w:p w:rsidR="00070B55" w:rsidRPr="00070B55" w:rsidRDefault="00070B55" w:rsidP="00070B55">
      <w:pPr>
        <w:spacing w:after="0" w:line="240" w:lineRule="auto"/>
        <w:jc w:val="center"/>
        <w:rPr>
          <w:rFonts w:ascii="Times New Roman" w:eastAsia="Times New Roman" w:hAnsi="Times New Roman" w:cs="Times New Roman"/>
          <w:sz w:val="24"/>
          <w:szCs w:val="24"/>
          <w:lang w:eastAsia="ru-RU"/>
        </w:rPr>
      </w:pPr>
      <w:r w:rsidRPr="00070B55">
        <w:rPr>
          <w:rFonts w:ascii="Times New Roman" w:eastAsia="Times New Roman" w:hAnsi="Times New Roman" w:cs="Times New Roman"/>
          <w:b/>
          <w:bCs/>
          <w:color w:val="000000"/>
          <w:sz w:val="28"/>
          <w:szCs w:val="28"/>
          <w:lang w:eastAsia="ru-RU"/>
        </w:rPr>
        <w:t xml:space="preserve">Лабораторная работа № 3. </w:t>
      </w:r>
      <w:r w:rsidR="000C6C5E">
        <w:rPr>
          <w:rFonts w:ascii="Times New Roman" w:eastAsia="Times New Roman" w:hAnsi="Times New Roman" w:cs="Times New Roman"/>
          <w:b/>
          <w:bCs/>
          <w:color w:val="000000"/>
          <w:sz w:val="28"/>
          <w:szCs w:val="28"/>
          <w:lang w:eastAsia="ru-RU"/>
        </w:rPr>
        <w:t>Анализ</w:t>
      </w:r>
      <w:r w:rsidRPr="00070B55">
        <w:rPr>
          <w:rFonts w:ascii="Times New Roman" w:eastAsia="Times New Roman" w:hAnsi="Times New Roman" w:cs="Times New Roman"/>
          <w:b/>
          <w:bCs/>
          <w:color w:val="000000"/>
          <w:sz w:val="28"/>
          <w:szCs w:val="28"/>
          <w:lang w:eastAsia="ru-RU"/>
        </w:rPr>
        <w:t xml:space="preserve"> безопасности приложений.</w:t>
      </w:r>
    </w:p>
    <w:p w:rsidR="00070B55" w:rsidRPr="00070B55" w:rsidRDefault="00070B55" w:rsidP="00070B55">
      <w:pPr>
        <w:spacing w:after="0" w:line="240" w:lineRule="auto"/>
        <w:jc w:val="center"/>
        <w:rPr>
          <w:rFonts w:ascii="Times New Roman" w:eastAsia="Times New Roman" w:hAnsi="Times New Roman" w:cs="Times New Roman"/>
          <w:sz w:val="24"/>
          <w:szCs w:val="24"/>
          <w:lang w:eastAsia="ru-RU"/>
        </w:rPr>
      </w:pPr>
      <w:r w:rsidRPr="00070B55">
        <w:rPr>
          <w:rFonts w:ascii="Times New Roman" w:eastAsia="Times New Roman" w:hAnsi="Times New Roman" w:cs="Times New Roman"/>
          <w:b/>
          <w:bCs/>
          <w:color w:val="000000"/>
          <w:sz w:val="28"/>
          <w:szCs w:val="28"/>
          <w:lang w:eastAsia="ru-RU"/>
        </w:rPr>
        <w:t xml:space="preserve"> Безопасность механизмов защиты ПО от копирования.</w:t>
      </w:r>
    </w:p>
    <w:p w:rsidR="00070B55" w:rsidRPr="00070B55" w:rsidRDefault="00070B55" w:rsidP="00070B55">
      <w:pPr>
        <w:spacing w:after="0" w:line="240" w:lineRule="auto"/>
        <w:rPr>
          <w:rFonts w:ascii="Times New Roman" w:eastAsia="Times New Roman" w:hAnsi="Times New Roman" w:cs="Times New Roman"/>
          <w:sz w:val="24"/>
          <w:szCs w:val="24"/>
          <w:lang w:eastAsia="ru-RU"/>
        </w:rPr>
      </w:pPr>
    </w:p>
    <w:p w:rsidR="00070B55" w:rsidRPr="00070B55" w:rsidRDefault="00070B55" w:rsidP="00070B55">
      <w:pPr>
        <w:spacing w:after="0" w:line="240" w:lineRule="auto"/>
        <w:rPr>
          <w:rFonts w:ascii="Times New Roman" w:eastAsia="Times New Roman" w:hAnsi="Times New Roman" w:cs="Times New Roman"/>
          <w:sz w:val="24"/>
          <w:szCs w:val="24"/>
          <w:lang w:eastAsia="ru-RU"/>
        </w:rPr>
      </w:pPr>
      <w:r w:rsidRPr="00070B55">
        <w:rPr>
          <w:rFonts w:ascii="Times New Roman" w:eastAsia="Times New Roman" w:hAnsi="Times New Roman" w:cs="Times New Roman"/>
          <w:b/>
          <w:bCs/>
          <w:color w:val="000000"/>
          <w:sz w:val="28"/>
          <w:szCs w:val="28"/>
          <w:lang w:eastAsia="ru-RU"/>
        </w:rPr>
        <w:t xml:space="preserve">Цель работы: </w:t>
      </w:r>
      <w:r w:rsidRPr="00070B55">
        <w:rPr>
          <w:rFonts w:ascii="Times New Roman" w:eastAsia="Times New Roman" w:hAnsi="Times New Roman" w:cs="Times New Roman"/>
          <w:color w:val="000000"/>
          <w:sz w:val="28"/>
          <w:szCs w:val="28"/>
          <w:lang w:eastAsia="ru-RU"/>
        </w:rPr>
        <w:t>Получить практические навыки в анализе двоичных приложений, научиться анализировать двоичную реализацию простейших алгоритмов.</w:t>
      </w:r>
    </w:p>
    <w:p w:rsidR="00070B55" w:rsidRPr="00070B55" w:rsidRDefault="00070B55" w:rsidP="00070B55">
      <w:pPr>
        <w:spacing w:after="0" w:line="240" w:lineRule="auto"/>
        <w:rPr>
          <w:rFonts w:ascii="Times New Roman" w:eastAsia="Times New Roman" w:hAnsi="Times New Roman" w:cs="Times New Roman"/>
          <w:sz w:val="24"/>
          <w:szCs w:val="24"/>
          <w:lang w:eastAsia="ru-RU"/>
        </w:rPr>
      </w:pPr>
    </w:p>
    <w:p w:rsidR="00070B55" w:rsidRPr="00070B55" w:rsidRDefault="00070B55" w:rsidP="00070B55">
      <w:pPr>
        <w:spacing w:after="0" w:line="240" w:lineRule="auto"/>
        <w:rPr>
          <w:rFonts w:ascii="Times New Roman" w:eastAsia="Times New Roman" w:hAnsi="Times New Roman" w:cs="Times New Roman"/>
          <w:sz w:val="24"/>
          <w:szCs w:val="24"/>
          <w:lang w:eastAsia="ru-RU"/>
        </w:rPr>
      </w:pPr>
      <w:r w:rsidRPr="00070B55">
        <w:rPr>
          <w:rFonts w:ascii="Times New Roman" w:eastAsia="Times New Roman" w:hAnsi="Times New Roman" w:cs="Times New Roman"/>
          <w:b/>
          <w:bCs/>
          <w:color w:val="000000"/>
          <w:sz w:val="28"/>
          <w:szCs w:val="28"/>
          <w:lang w:eastAsia="ru-RU"/>
        </w:rPr>
        <w:t>Ход работы:</w:t>
      </w:r>
    </w:p>
    <w:p w:rsidR="00070B55" w:rsidRPr="00070B55" w:rsidRDefault="00070B55" w:rsidP="00070B55">
      <w:pPr>
        <w:numPr>
          <w:ilvl w:val="0"/>
          <w:numId w:val="1"/>
        </w:numPr>
        <w:spacing w:after="0" w:line="240" w:lineRule="auto"/>
        <w:textAlignment w:val="baseline"/>
        <w:rPr>
          <w:rFonts w:ascii="Times New Roman" w:eastAsia="Times New Roman" w:hAnsi="Times New Roman" w:cs="Times New Roman"/>
          <w:color w:val="000000"/>
          <w:sz w:val="28"/>
          <w:szCs w:val="28"/>
          <w:lang w:eastAsia="ru-RU"/>
        </w:rPr>
      </w:pPr>
      <w:r w:rsidRPr="00070B55">
        <w:rPr>
          <w:rFonts w:ascii="Times New Roman" w:eastAsia="Times New Roman" w:hAnsi="Times New Roman" w:cs="Times New Roman"/>
          <w:color w:val="000000"/>
          <w:sz w:val="28"/>
          <w:szCs w:val="28"/>
          <w:lang w:eastAsia="ru-RU"/>
        </w:rPr>
        <w:t>Проанализировать алгоритм проверки электронной почты и пояснить принцип его работы.</w:t>
      </w:r>
    </w:p>
    <w:p w:rsidR="00070B55" w:rsidRPr="00070B55" w:rsidRDefault="00070B55" w:rsidP="00070B55">
      <w:pPr>
        <w:numPr>
          <w:ilvl w:val="0"/>
          <w:numId w:val="1"/>
        </w:numPr>
        <w:spacing w:after="0" w:line="240" w:lineRule="auto"/>
        <w:textAlignment w:val="baseline"/>
        <w:rPr>
          <w:rFonts w:ascii="Times New Roman" w:eastAsia="Times New Roman" w:hAnsi="Times New Roman" w:cs="Times New Roman"/>
          <w:color w:val="000000"/>
          <w:sz w:val="28"/>
          <w:szCs w:val="28"/>
          <w:lang w:eastAsia="ru-RU"/>
        </w:rPr>
      </w:pPr>
      <w:r w:rsidRPr="00070B55">
        <w:rPr>
          <w:rFonts w:ascii="Times New Roman" w:eastAsia="Times New Roman" w:hAnsi="Times New Roman" w:cs="Times New Roman"/>
          <w:color w:val="000000"/>
          <w:sz w:val="28"/>
          <w:szCs w:val="28"/>
          <w:lang w:eastAsia="ru-RU"/>
        </w:rPr>
        <w:t>Проанализировать алгоритм проверки серийного ключа и пояснить принцип его работы.</w:t>
      </w:r>
    </w:p>
    <w:p w:rsidR="00070B55" w:rsidRPr="00070B55" w:rsidRDefault="00070B55" w:rsidP="00070B55">
      <w:pPr>
        <w:numPr>
          <w:ilvl w:val="0"/>
          <w:numId w:val="1"/>
        </w:numPr>
        <w:spacing w:after="0" w:line="240" w:lineRule="auto"/>
        <w:textAlignment w:val="baseline"/>
        <w:rPr>
          <w:rFonts w:ascii="Times New Roman" w:eastAsia="Times New Roman" w:hAnsi="Times New Roman" w:cs="Times New Roman"/>
          <w:color w:val="000000"/>
          <w:sz w:val="28"/>
          <w:szCs w:val="28"/>
          <w:lang w:eastAsia="ru-RU"/>
        </w:rPr>
      </w:pPr>
      <w:r w:rsidRPr="00070B55">
        <w:rPr>
          <w:rFonts w:ascii="Times New Roman" w:eastAsia="Times New Roman" w:hAnsi="Times New Roman" w:cs="Times New Roman"/>
          <w:color w:val="000000"/>
          <w:sz w:val="28"/>
          <w:szCs w:val="28"/>
          <w:lang w:eastAsia="ru-RU"/>
        </w:rPr>
        <w:t>Произвести верный ввод ключа для одного любого адреса электронной почты.</w:t>
      </w:r>
    </w:p>
    <w:p w:rsidR="00070B55" w:rsidRPr="00070B55" w:rsidRDefault="00070B55" w:rsidP="00070B55">
      <w:pPr>
        <w:numPr>
          <w:ilvl w:val="0"/>
          <w:numId w:val="1"/>
        </w:numPr>
        <w:spacing w:after="0" w:line="240" w:lineRule="auto"/>
        <w:textAlignment w:val="baseline"/>
        <w:rPr>
          <w:rFonts w:ascii="Times New Roman" w:eastAsia="Times New Roman" w:hAnsi="Times New Roman" w:cs="Times New Roman"/>
          <w:color w:val="000000"/>
          <w:sz w:val="28"/>
          <w:szCs w:val="28"/>
          <w:lang w:eastAsia="ru-RU"/>
        </w:rPr>
      </w:pPr>
      <w:r w:rsidRPr="00070B55">
        <w:rPr>
          <w:rFonts w:ascii="Times New Roman" w:eastAsia="Times New Roman" w:hAnsi="Times New Roman" w:cs="Times New Roman"/>
          <w:color w:val="000000"/>
          <w:sz w:val="28"/>
          <w:szCs w:val="28"/>
          <w:lang w:eastAsia="ru-RU"/>
        </w:rPr>
        <w:t>Реализовать программу для автоматической генерации секретного ключа для любого введённого адреса электронной почты.</w:t>
      </w:r>
    </w:p>
    <w:p w:rsidR="00070B55" w:rsidRPr="00070B55" w:rsidRDefault="00070B55" w:rsidP="00070B55">
      <w:pPr>
        <w:numPr>
          <w:ilvl w:val="0"/>
          <w:numId w:val="1"/>
        </w:numPr>
        <w:spacing w:after="0" w:line="240" w:lineRule="auto"/>
        <w:textAlignment w:val="baseline"/>
        <w:rPr>
          <w:rFonts w:ascii="Times New Roman" w:eastAsia="Times New Roman" w:hAnsi="Times New Roman" w:cs="Times New Roman"/>
          <w:color w:val="000000"/>
          <w:sz w:val="28"/>
          <w:szCs w:val="28"/>
          <w:lang w:eastAsia="ru-RU"/>
        </w:rPr>
      </w:pPr>
      <w:r w:rsidRPr="00070B55">
        <w:rPr>
          <w:rFonts w:ascii="Times New Roman" w:eastAsia="Times New Roman" w:hAnsi="Times New Roman" w:cs="Times New Roman"/>
          <w:color w:val="000000"/>
          <w:sz w:val="28"/>
          <w:szCs w:val="28"/>
          <w:lang w:eastAsia="ru-RU"/>
        </w:rPr>
        <w:t>Сформулировать выводы по работе и составить отчёт.</w:t>
      </w:r>
    </w:p>
    <w:p w:rsidR="00070B55" w:rsidRPr="00070B55" w:rsidRDefault="00070B55" w:rsidP="00070B55">
      <w:pPr>
        <w:spacing w:after="0" w:line="240" w:lineRule="auto"/>
        <w:rPr>
          <w:rFonts w:ascii="Times New Roman" w:eastAsia="Times New Roman" w:hAnsi="Times New Roman" w:cs="Times New Roman"/>
          <w:sz w:val="24"/>
          <w:szCs w:val="24"/>
          <w:lang w:eastAsia="ru-RU"/>
        </w:rPr>
      </w:pPr>
    </w:p>
    <w:p w:rsidR="00070B55" w:rsidRPr="00070B55" w:rsidRDefault="00070B55" w:rsidP="00070B55">
      <w:pPr>
        <w:spacing w:after="0" w:line="240" w:lineRule="auto"/>
        <w:rPr>
          <w:rFonts w:ascii="Times New Roman" w:eastAsia="Times New Roman" w:hAnsi="Times New Roman" w:cs="Times New Roman"/>
          <w:sz w:val="24"/>
          <w:szCs w:val="24"/>
          <w:lang w:eastAsia="ru-RU"/>
        </w:rPr>
      </w:pPr>
      <w:r w:rsidRPr="00070B55">
        <w:rPr>
          <w:rFonts w:ascii="Times New Roman" w:eastAsia="Times New Roman" w:hAnsi="Times New Roman" w:cs="Times New Roman"/>
          <w:b/>
          <w:bCs/>
          <w:color w:val="000000"/>
          <w:sz w:val="28"/>
          <w:szCs w:val="28"/>
          <w:lang w:eastAsia="ru-RU"/>
        </w:rPr>
        <w:t>Краткая теория:</w:t>
      </w:r>
    </w:p>
    <w:p w:rsidR="00070B55" w:rsidRPr="00070B55" w:rsidRDefault="00070B55" w:rsidP="00070B55">
      <w:pPr>
        <w:spacing w:after="0" w:line="240" w:lineRule="auto"/>
        <w:rPr>
          <w:rFonts w:ascii="Times New Roman" w:eastAsia="Times New Roman" w:hAnsi="Times New Roman" w:cs="Times New Roman"/>
          <w:sz w:val="24"/>
          <w:szCs w:val="24"/>
          <w:lang w:eastAsia="ru-RU"/>
        </w:rPr>
      </w:pPr>
    </w:p>
    <w:p w:rsidR="00070B55" w:rsidRPr="00070B55" w:rsidRDefault="00070B55" w:rsidP="00070B55">
      <w:pPr>
        <w:spacing w:after="0" w:line="240" w:lineRule="auto"/>
        <w:rPr>
          <w:rFonts w:ascii="Times New Roman" w:eastAsia="Times New Roman" w:hAnsi="Times New Roman" w:cs="Times New Roman"/>
          <w:sz w:val="24"/>
          <w:szCs w:val="24"/>
          <w:lang w:eastAsia="ru-RU"/>
        </w:rPr>
      </w:pPr>
      <w:r w:rsidRPr="00070B55">
        <w:rPr>
          <w:rFonts w:ascii="Times New Roman" w:eastAsia="Times New Roman" w:hAnsi="Times New Roman" w:cs="Times New Roman"/>
          <w:b/>
          <w:bCs/>
          <w:color w:val="000000"/>
          <w:sz w:val="28"/>
          <w:szCs w:val="28"/>
          <w:lang w:eastAsia="ru-RU"/>
        </w:rPr>
        <w:t>1. Сбор общей информации о файле.</w:t>
      </w:r>
    </w:p>
    <w:p w:rsidR="00070B55" w:rsidRPr="00070B55" w:rsidRDefault="00070B55" w:rsidP="00070B55">
      <w:pPr>
        <w:spacing w:after="0" w:line="240" w:lineRule="auto"/>
        <w:ind w:firstLine="720"/>
        <w:rPr>
          <w:rFonts w:ascii="Times New Roman" w:eastAsia="Times New Roman" w:hAnsi="Times New Roman" w:cs="Times New Roman"/>
          <w:sz w:val="24"/>
          <w:szCs w:val="24"/>
          <w:lang w:eastAsia="ru-RU"/>
        </w:rPr>
      </w:pPr>
      <w:r w:rsidRPr="00070B55">
        <w:rPr>
          <w:rFonts w:ascii="Times New Roman" w:eastAsia="Times New Roman" w:hAnsi="Times New Roman" w:cs="Times New Roman"/>
          <w:color w:val="000000"/>
          <w:sz w:val="28"/>
          <w:szCs w:val="28"/>
          <w:lang w:eastAsia="ru-RU"/>
        </w:rPr>
        <w:t>Как только мы получили исполняемый файл, мы ещё толком ничего не знаем о нём, кроме того, что он может выполниться и производить какие-либо действия. Для того чтобы узнать, какие точно действия он производит и каким образом, потребуется провести довольно трудоёмкое исследование, которое начнётся с общего анализа файла.</w:t>
      </w:r>
    </w:p>
    <w:p w:rsidR="00070B55" w:rsidRPr="00070B55" w:rsidRDefault="00070B55" w:rsidP="00070B55">
      <w:pPr>
        <w:spacing w:after="0" w:line="240" w:lineRule="auto"/>
        <w:rPr>
          <w:rFonts w:ascii="Times New Roman" w:eastAsia="Times New Roman" w:hAnsi="Times New Roman" w:cs="Times New Roman"/>
          <w:sz w:val="24"/>
          <w:szCs w:val="24"/>
          <w:lang w:eastAsia="ru-RU"/>
        </w:rPr>
      </w:pPr>
      <w:r w:rsidRPr="00070B55">
        <w:rPr>
          <w:rFonts w:ascii="Times New Roman" w:eastAsia="Times New Roman" w:hAnsi="Times New Roman" w:cs="Times New Roman"/>
          <w:color w:val="000000"/>
          <w:sz w:val="28"/>
          <w:szCs w:val="28"/>
          <w:lang w:eastAsia="ru-RU"/>
        </w:rPr>
        <w:t>    Первое что необходимо узнать - платформа для исполнения и разрядность файла. Данную информацию можно получить при анализе файла в шестнадцатеричном редакторе. При анализе заголовка файла, очень просто понять платформу, для которой предназначен данный двоичный файл, также в заголовочной секции можно найти признаки принадлежности к той или иной разряднос</w:t>
      </w:r>
      <w:r>
        <w:rPr>
          <w:rFonts w:ascii="Times New Roman" w:eastAsia="Times New Roman" w:hAnsi="Times New Roman" w:cs="Times New Roman"/>
          <w:color w:val="000000"/>
          <w:sz w:val="28"/>
          <w:szCs w:val="28"/>
          <w:lang w:eastAsia="ru-RU"/>
        </w:rPr>
        <w:t xml:space="preserve">ти. На </w:t>
      </w:r>
      <w:r w:rsidRPr="00070B55">
        <w:rPr>
          <w:rFonts w:ascii="Times New Roman" w:eastAsia="Times New Roman" w:hAnsi="Times New Roman" w:cs="Times New Roman"/>
          <w:color w:val="000000"/>
          <w:sz w:val="28"/>
          <w:szCs w:val="28"/>
          <w:lang w:eastAsia="ru-RU"/>
        </w:rPr>
        <w:fldChar w:fldCharType="begin"/>
      </w:r>
      <w:r w:rsidRPr="00070B55">
        <w:rPr>
          <w:rFonts w:ascii="Times New Roman" w:eastAsia="Times New Roman" w:hAnsi="Times New Roman" w:cs="Times New Roman"/>
          <w:color w:val="000000"/>
          <w:sz w:val="28"/>
          <w:szCs w:val="28"/>
          <w:lang w:eastAsia="ru-RU"/>
        </w:rPr>
        <w:instrText xml:space="preserve"> REF _Ref505724250 \h  \* MERGEFORMAT </w:instrText>
      </w:r>
      <w:r w:rsidRPr="00070B55">
        <w:rPr>
          <w:rFonts w:ascii="Times New Roman" w:eastAsia="Times New Roman" w:hAnsi="Times New Roman" w:cs="Times New Roman"/>
          <w:color w:val="000000"/>
          <w:sz w:val="28"/>
          <w:szCs w:val="28"/>
          <w:lang w:eastAsia="ru-RU"/>
        </w:rPr>
      </w:r>
      <w:r w:rsidRPr="00070B55">
        <w:rPr>
          <w:rFonts w:ascii="Times New Roman" w:eastAsia="Times New Roman" w:hAnsi="Times New Roman" w:cs="Times New Roman"/>
          <w:color w:val="000000"/>
          <w:sz w:val="28"/>
          <w:szCs w:val="28"/>
          <w:lang w:eastAsia="ru-RU"/>
        </w:rPr>
        <w:fldChar w:fldCharType="separate"/>
      </w:r>
      <w:r w:rsidRPr="00070B55">
        <w:rPr>
          <w:rFonts w:ascii="Times New Roman" w:hAnsi="Times New Roman" w:cs="Times New Roman"/>
          <w:sz w:val="28"/>
          <w:szCs w:val="28"/>
        </w:rPr>
        <w:t>Рис.</w:t>
      </w:r>
      <w:r w:rsidRPr="00070B55">
        <w:rPr>
          <w:rFonts w:ascii="Times New Roman" w:hAnsi="Times New Roman" w:cs="Times New Roman"/>
          <w:noProof/>
          <w:sz w:val="28"/>
          <w:szCs w:val="28"/>
        </w:rPr>
        <w:t>1</w:t>
      </w:r>
      <w:r w:rsidRPr="00070B55">
        <w:rPr>
          <w:rFonts w:ascii="Times New Roman" w:eastAsia="Times New Roman" w:hAnsi="Times New Roman" w:cs="Times New Roman"/>
          <w:color w:val="000000"/>
          <w:sz w:val="28"/>
          <w:szCs w:val="28"/>
          <w:lang w:eastAsia="ru-RU"/>
        </w:rPr>
        <w:fldChar w:fldCharType="end"/>
      </w:r>
      <w:r>
        <w:rPr>
          <w:rFonts w:ascii="Times New Roman" w:eastAsia="Times New Roman" w:hAnsi="Times New Roman" w:cs="Times New Roman"/>
          <w:color w:val="000000"/>
          <w:sz w:val="28"/>
          <w:szCs w:val="28"/>
          <w:lang w:eastAsia="ru-RU"/>
        </w:rPr>
        <w:t xml:space="preserve"> </w:t>
      </w:r>
      <w:r w:rsidRPr="00070B55">
        <w:rPr>
          <w:rFonts w:ascii="Times New Roman" w:eastAsia="Times New Roman" w:hAnsi="Times New Roman" w:cs="Times New Roman"/>
          <w:color w:val="000000"/>
          <w:sz w:val="28"/>
          <w:szCs w:val="28"/>
          <w:lang w:eastAsia="ru-RU"/>
        </w:rPr>
        <w:t xml:space="preserve">явно видно, что данный файл предназначен для </w:t>
      </w:r>
      <w:proofErr w:type="spellStart"/>
      <w:r w:rsidRPr="00070B55">
        <w:rPr>
          <w:rFonts w:ascii="Times New Roman" w:eastAsia="Times New Roman" w:hAnsi="Times New Roman" w:cs="Times New Roman"/>
          <w:color w:val="000000"/>
          <w:sz w:val="28"/>
          <w:szCs w:val="28"/>
          <w:lang w:eastAsia="ru-RU"/>
        </w:rPr>
        <w:t>Linux</w:t>
      </w:r>
      <w:proofErr w:type="spellEnd"/>
      <w:r w:rsidRPr="00070B55">
        <w:rPr>
          <w:rFonts w:ascii="Times New Roman" w:eastAsia="Times New Roman" w:hAnsi="Times New Roman" w:cs="Times New Roman"/>
          <w:color w:val="000000"/>
          <w:sz w:val="28"/>
          <w:szCs w:val="28"/>
          <w:lang w:eastAsia="ru-RU"/>
        </w:rPr>
        <w:t>-подобных ОС и имеет разрядность 32-бита, однако будет запускаться и в 64-битной версии ОС.</w:t>
      </w:r>
    </w:p>
    <w:p w:rsidR="00070B55" w:rsidRDefault="00070B55" w:rsidP="00070B55">
      <w:pPr>
        <w:keepNext/>
        <w:spacing w:after="0" w:line="240" w:lineRule="auto"/>
        <w:jc w:val="center"/>
      </w:pPr>
      <w:r w:rsidRPr="00070B55">
        <w:rPr>
          <w:rFonts w:ascii="Times New Roman" w:eastAsia="Times New Roman" w:hAnsi="Times New Roman" w:cs="Times New Roman"/>
          <w:noProof/>
          <w:color w:val="000000"/>
          <w:sz w:val="28"/>
          <w:szCs w:val="28"/>
          <w:lang w:eastAsia="ru-RU"/>
        </w:rPr>
        <w:lastRenderedPageBreak/>
        <w:drawing>
          <wp:inline distT="0" distB="0" distL="0" distR="0">
            <wp:extent cx="4937760" cy="2973705"/>
            <wp:effectExtent l="0" t="0" r="0" b="0"/>
            <wp:docPr id="8" name="Рисунок 8" descr="https://lh4.googleusercontent.com/q2c_bJznMFrpJHzFfpYyCv7OlidhG-VeoSbllIxhP5YEd2v93r5A5tNRO6MRfI8RuhT37PX-uLJBZyLNxfF7n22_EMpuXfEoGcp2Oes0J2-UCon3UPXo-IpTYoc6eCY3bjWda_V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q2c_bJznMFrpJHzFfpYyCv7OlidhG-VeoSbllIxhP5YEd2v93r5A5tNRO6MRfI8RuhT37PX-uLJBZyLNxfF7n22_EMpuXfEoGcp2Oes0J2-UCon3UPXo-IpTYoc6eCY3bjWda_V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37760" cy="2973705"/>
                    </a:xfrm>
                    <a:prstGeom prst="rect">
                      <a:avLst/>
                    </a:prstGeom>
                    <a:noFill/>
                    <a:ln>
                      <a:noFill/>
                    </a:ln>
                  </pic:spPr>
                </pic:pic>
              </a:graphicData>
            </a:graphic>
          </wp:inline>
        </w:drawing>
      </w:r>
    </w:p>
    <w:p w:rsidR="00070B55" w:rsidRPr="00070B55" w:rsidRDefault="00070B55" w:rsidP="00070B55">
      <w:pPr>
        <w:pStyle w:val="a4"/>
        <w:jc w:val="center"/>
        <w:rPr>
          <w:rFonts w:ascii="Times New Roman" w:eastAsia="Times New Roman" w:hAnsi="Times New Roman" w:cs="Times New Roman"/>
          <w:i w:val="0"/>
          <w:color w:val="auto"/>
          <w:sz w:val="28"/>
          <w:szCs w:val="28"/>
          <w:lang w:eastAsia="ru-RU"/>
        </w:rPr>
      </w:pPr>
      <w:bookmarkStart w:id="0" w:name="_Ref505724250"/>
      <w:r w:rsidRPr="00070B55">
        <w:rPr>
          <w:rFonts w:ascii="Times New Roman" w:hAnsi="Times New Roman" w:cs="Times New Roman"/>
          <w:i w:val="0"/>
          <w:color w:val="auto"/>
          <w:sz w:val="28"/>
          <w:szCs w:val="28"/>
        </w:rPr>
        <w:t xml:space="preserve">Рисунок </w:t>
      </w:r>
      <w:r w:rsidRPr="00070B55">
        <w:rPr>
          <w:rFonts w:ascii="Times New Roman" w:hAnsi="Times New Roman" w:cs="Times New Roman"/>
          <w:i w:val="0"/>
          <w:color w:val="auto"/>
          <w:sz w:val="28"/>
          <w:szCs w:val="28"/>
        </w:rPr>
        <w:fldChar w:fldCharType="begin"/>
      </w:r>
      <w:r w:rsidRPr="00070B55">
        <w:rPr>
          <w:rFonts w:ascii="Times New Roman" w:hAnsi="Times New Roman" w:cs="Times New Roman"/>
          <w:i w:val="0"/>
          <w:color w:val="auto"/>
          <w:sz w:val="28"/>
          <w:szCs w:val="28"/>
        </w:rPr>
        <w:instrText xml:space="preserve"> SEQ Рисунок \* ARABIC </w:instrText>
      </w:r>
      <w:r w:rsidRPr="00070B55">
        <w:rPr>
          <w:rFonts w:ascii="Times New Roman" w:hAnsi="Times New Roman" w:cs="Times New Roman"/>
          <w:i w:val="0"/>
          <w:color w:val="auto"/>
          <w:sz w:val="28"/>
          <w:szCs w:val="28"/>
        </w:rPr>
        <w:fldChar w:fldCharType="separate"/>
      </w:r>
      <w:r>
        <w:rPr>
          <w:rFonts w:ascii="Times New Roman" w:hAnsi="Times New Roman" w:cs="Times New Roman"/>
          <w:i w:val="0"/>
          <w:noProof/>
          <w:color w:val="auto"/>
          <w:sz w:val="28"/>
          <w:szCs w:val="28"/>
        </w:rPr>
        <w:t>1</w:t>
      </w:r>
      <w:r w:rsidRPr="00070B55">
        <w:rPr>
          <w:rFonts w:ascii="Times New Roman" w:hAnsi="Times New Roman" w:cs="Times New Roman"/>
          <w:i w:val="0"/>
          <w:color w:val="auto"/>
          <w:sz w:val="28"/>
          <w:szCs w:val="28"/>
        </w:rPr>
        <w:fldChar w:fldCharType="end"/>
      </w:r>
      <w:bookmarkEnd w:id="0"/>
      <w:r w:rsidRPr="00070B55">
        <w:rPr>
          <w:rFonts w:ascii="Times New Roman" w:hAnsi="Times New Roman" w:cs="Times New Roman"/>
          <w:i w:val="0"/>
          <w:color w:val="auto"/>
          <w:sz w:val="28"/>
          <w:szCs w:val="28"/>
        </w:rPr>
        <w:t xml:space="preserve"> - Шестнадцатеричный дамп заголовка исполняемого файла.</w:t>
      </w:r>
    </w:p>
    <w:p w:rsidR="00070B55" w:rsidRPr="00070B55" w:rsidRDefault="00070B55" w:rsidP="00070B55">
      <w:pPr>
        <w:spacing w:after="0" w:line="240" w:lineRule="auto"/>
        <w:rPr>
          <w:rFonts w:ascii="Times New Roman" w:eastAsia="Times New Roman" w:hAnsi="Times New Roman" w:cs="Times New Roman"/>
          <w:sz w:val="24"/>
          <w:szCs w:val="24"/>
          <w:lang w:eastAsia="ru-RU"/>
        </w:rPr>
      </w:pPr>
    </w:p>
    <w:p w:rsidR="00070B55" w:rsidRPr="00070B55" w:rsidRDefault="00070B55" w:rsidP="00070B55">
      <w:pPr>
        <w:spacing w:after="0" w:line="240" w:lineRule="auto"/>
        <w:jc w:val="both"/>
        <w:rPr>
          <w:rFonts w:ascii="Times New Roman" w:eastAsia="Times New Roman" w:hAnsi="Times New Roman" w:cs="Times New Roman"/>
          <w:sz w:val="24"/>
          <w:szCs w:val="24"/>
          <w:lang w:eastAsia="ru-RU"/>
        </w:rPr>
      </w:pPr>
      <w:r w:rsidRPr="00070B55">
        <w:rPr>
          <w:rFonts w:ascii="Times New Roman" w:eastAsia="Times New Roman" w:hAnsi="Times New Roman" w:cs="Times New Roman"/>
          <w:color w:val="000000"/>
          <w:sz w:val="28"/>
          <w:szCs w:val="28"/>
          <w:lang w:eastAsia="ru-RU"/>
        </w:rPr>
        <w:t xml:space="preserve">    После определения платформы и разрядности исполняемого файла, можно производить загрузку данного файла в IDA </w:t>
      </w:r>
      <w:proofErr w:type="spellStart"/>
      <w:r w:rsidRPr="00070B55">
        <w:rPr>
          <w:rFonts w:ascii="Times New Roman" w:eastAsia="Times New Roman" w:hAnsi="Times New Roman" w:cs="Times New Roman"/>
          <w:color w:val="000000"/>
          <w:sz w:val="28"/>
          <w:szCs w:val="28"/>
          <w:lang w:eastAsia="ru-RU"/>
        </w:rPr>
        <w:t>Pro</w:t>
      </w:r>
      <w:proofErr w:type="spellEnd"/>
      <w:r w:rsidRPr="00070B55">
        <w:rPr>
          <w:rFonts w:ascii="Times New Roman" w:eastAsia="Times New Roman" w:hAnsi="Times New Roman" w:cs="Times New Roman"/>
          <w:color w:val="000000"/>
          <w:sz w:val="28"/>
          <w:szCs w:val="28"/>
          <w:lang w:eastAsia="ru-RU"/>
        </w:rPr>
        <w:t xml:space="preserve"> для дальнейшего исследования. Про функционал дизассемблера IDA </w:t>
      </w:r>
      <w:proofErr w:type="spellStart"/>
      <w:r w:rsidRPr="00070B55">
        <w:rPr>
          <w:rFonts w:ascii="Times New Roman" w:eastAsia="Times New Roman" w:hAnsi="Times New Roman" w:cs="Times New Roman"/>
          <w:color w:val="000000"/>
          <w:sz w:val="28"/>
          <w:szCs w:val="28"/>
          <w:lang w:eastAsia="ru-RU"/>
        </w:rPr>
        <w:t>Pro</w:t>
      </w:r>
      <w:proofErr w:type="spellEnd"/>
      <w:r w:rsidRPr="00070B55">
        <w:rPr>
          <w:rFonts w:ascii="Times New Roman" w:eastAsia="Times New Roman" w:hAnsi="Times New Roman" w:cs="Times New Roman"/>
          <w:color w:val="000000"/>
          <w:sz w:val="28"/>
          <w:szCs w:val="28"/>
          <w:lang w:eastAsia="ru-RU"/>
        </w:rPr>
        <w:t xml:space="preserve"> было подробно описано в одной из лекций по исследованию безопасности приложений. </w:t>
      </w:r>
    </w:p>
    <w:p w:rsidR="00070B55" w:rsidRPr="00070B55" w:rsidRDefault="00070B55" w:rsidP="00070B55">
      <w:pPr>
        <w:spacing w:after="0" w:line="240" w:lineRule="auto"/>
        <w:ind w:firstLine="720"/>
        <w:jc w:val="both"/>
        <w:rPr>
          <w:rFonts w:ascii="Times New Roman" w:eastAsia="Times New Roman" w:hAnsi="Times New Roman" w:cs="Times New Roman"/>
          <w:sz w:val="24"/>
          <w:szCs w:val="24"/>
          <w:lang w:eastAsia="ru-RU"/>
        </w:rPr>
      </w:pPr>
      <w:r w:rsidRPr="00070B55">
        <w:rPr>
          <w:rFonts w:ascii="Times New Roman" w:eastAsia="Times New Roman" w:hAnsi="Times New Roman" w:cs="Times New Roman"/>
          <w:color w:val="000000"/>
          <w:sz w:val="28"/>
          <w:szCs w:val="28"/>
          <w:lang w:eastAsia="ru-RU"/>
        </w:rPr>
        <w:t xml:space="preserve">После загрузки исполняемого файла в IDA </w:t>
      </w:r>
      <w:proofErr w:type="spellStart"/>
      <w:r w:rsidRPr="00070B55">
        <w:rPr>
          <w:rFonts w:ascii="Times New Roman" w:eastAsia="Times New Roman" w:hAnsi="Times New Roman" w:cs="Times New Roman"/>
          <w:color w:val="000000"/>
          <w:sz w:val="28"/>
          <w:szCs w:val="28"/>
          <w:lang w:eastAsia="ru-RU"/>
        </w:rPr>
        <w:t>Pro</w:t>
      </w:r>
      <w:proofErr w:type="spellEnd"/>
      <w:r w:rsidRPr="00070B55">
        <w:rPr>
          <w:rFonts w:ascii="Times New Roman" w:eastAsia="Times New Roman" w:hAnsi="Times New Roman" w:cs="Times New Roman"/>
          <w:color w:val="000000"/>
          <w:sz w:val="28"/>
          <w:szCs w:val="28"/>
          <w:lang w:eastAsia="ru-RU"/>
        </w:rPr>
        <w:t xml:space="preserve"> (далее IDA) чаще всего проверяются имеющиеся строки, для анализа некоторых функций очень удобно использовать строки, на которые есть ссылки из этих функций, при отсутствии символьной информации - строки являются незаменимым помощником в распознавании важных функций и обработчиков.</w:t>
      </w:r>
    </w:p>
    <w:p w:rsidR="00070B55" w:rsidRPr="00070B55" w:rsidRDefault="00070B55" w:rsidP="00070B55">
      <w:pPr>
        <w:spacing w:after="0" w:line="240" w:lineRule="auto"/>
        <w:ind w:firstLine="720"/>
        <w:jc w:val="both"/>
        <w:rPr>
          <w:rFonts w:ascii="Times New Roman" w:eastAsia="Times New Roman" w:hAnsi="Times New Roman" w:cs="Times New Roman"/>
          <w:sz w:val="24"/>
          <w:szCs w:val="24"/>
          <w:lang w:eastAsia="ru-RU"/>
        </w:rPr>
      </w:pPr>
      <w:r w:rsidRPr="00070B55">
        <w:rPr>
          <w:rFonts w:ascii="Times New Roman" w:eastAsia="Times New Roman" w:hAnsi="Times New Roman" w:cs="Times New Roman"/>
          <w:color w:val="000000"/>
          <w:sz w:val="28"/>
          <w:szCs w:val="28"/>
          <w:lang w:eastAsia="ru-RU"/>
        </w:rPr>
        <w:t>Для получения полного списка строк можно воспользоваться сочетанием клавиш Shift+F12. После нажатия данных клавиш будет отображена отдельная вкладка со списком всех строк и их адресами</w:t>
      </w:r>
      <w:r>
        <w:rPr>
          <w:rFonts w:ascii="Times New Roman" w:eastAsia="Times New Roman" w:hAnsi="Times New Roman" w:cs="Times New Roman"/>
          <w:color w:val="000000"/>
          <w:sz w:val="28"/>
          <w:szCs w:val="28"/>
          <w:lang w:eastAsia="ru-RU"/>
        </w:rPr>
        <w:t xml:space="preserve"> </w:t>
      </w:r>
      <w:r w:rsidRPr="00070B55">
        <w:rPr>
          <w:rFonts w:ascii="Times New Roman" w:eastAsia="Times New Roman" w:hAnsi="Times New Roman" w:cs="Times New Roman"/>
          <w:color w:val="000000"/>
          <w:sz w:val="28"/>
          <w:szCs w:val="28"/>
          <w:lang w:eastAsia="ru-RU"/>
        </w:rPr>
        <w:fldChar w:fldCharType="begin"/>
      </w:r>
      <w:r w:rsidRPr="00070B55">
        <w:rPr>
          <w:rFonts w:ascii="Times New Roman" w:eastAsia="Times New Roman" w:hAnsi="Times New Roman" w:cs="Times New Roman"/>
          <w:color w:val="000000"/>
          <w:sz w:val="28"/>
          <w:szCs w:val="28"/>
          <w:lang w:eastAsia="ru-RU"/>
        </w:rPr>
        <w:instrText xml:space="preserve"> REF _Ref505724303 \h  \* MERGEFORMAT </w:instrText>
      </w:r>
      <w:r w:rsidRPr="00070B55">
        <w:rPr>
          <w:rFonts w:ascii="Times New Roman" w:eastAsia="Times New Roman" w:hAnsi="Times New Roman" w:cs="Times New Roman"/>
          <w:color w:val="000000"/>
          <w:sz w:val="28"/>
          <w:szCs w:val="28"/>
          <w:lang w:eastAsia="ru-RU"/>
        </w:rPr>
      </w:r>
      <w:r w:rsidRPr="00070B55">
        <w:rPr>
          <w:rFonts w:ascii="Times New Roman" w:eastAsia="Times New Roman" w:hAnsi="Times New Roman" w:cs="Times New Roman"/>
          <w:color w:val="000000"/>
          <w:sz w:val="28"/>
          <w:szCs w:val="28"/>
          <w:lang w:eastAsia="ru-RU"/>
        </w:rPr>
        <w:fldChar w:fldCharType="separate"/>
      </w:r>
      <w:r w:rsidRPr="00070B55">
        <w:rPr>
          <w:rFonts w:ascii="Times New Roman" w:hAnsi="Times New Roman" w:cs="Times New Roman"/>
          <w:sz w:val="28"/>
          <w:szCs w:val="28"/>
        </w:rPr>
        <w:t xml:space="preserve">Рис. </w:t>
      </w:r>
      <w:r w:rsidRPr="00070B55">
        <w:rPr>
          <w:rFonts w:ascii="Times New Roman" w:hAnsi="Times New Roman" w:cs="Times New Roman"/>
          <w:noProof/>
          <w:sz w:val="28"/>
          <w:szCs w:val="28"/>
        </w:rPr>
        <w:t>2</w:t>
      </w:r>
      <w:r w:rsidRPr="00070B55">
        <w:rPr>
          <w:rFonts w:ascii="Times New Roman" w:eastAsia="Times New Roman" w:hAnsi="Times New Roman" w:cs="Times New Roman"/>
          <w:color w:val="000000"/>
          <w:sz w:val="28"/>
          <w:szCs w:val="28"/>
          <w:lang w:eastAsia="ru-RU"/>
        </w:rPr>
        <w:fldChar w:fldCharType="end"/>
      </w:r>
      <w:r w:rsidRPr="00070B55">
        <w:rPr>
          <w:rFonts w:ascii="Times New Roman" w:eastAsia="Times New Roman" w:hAnsi="Times New Roman" w:cs="Times New Roman"/>
          <w:color w:val="000000"/>
          <w:sz w:val="28"/>
          <w:szCs w:val="28"/>
          <w:lang w:eastAsia="ru-RU"/>
        </w:rPr>
        <w:t>.</w:t>
      </w:r>
    </w:p>
    <w:p w:rsidR="00070B55" w:rsidRPr="00070B55" w:rsidRDefault="00070B55" w:rsidP="00070B55">
      <w:pPr>
        <w:spacing w:after="0" w:line="240" w:lineRule="auto"/>
        <w:rPr>
          <w:rFonts w:ascii="Times New Roman" w:eastAsia="Times New Roman" w:hAnsi="Times New Roman" w:cs="Times New Roman"/>
          <w:sz w:val="24"/>
          <w:szCs w:val="24"/>
          <w:lang w:eastAsia="ru-RU"/>
        </w:rPr>
      </w:pPr>
    </w:p>
    <w:p w:rsidR="00070B55" w:rsidRDefault="00070B55" w:rsidP="00070B55">
      <w:pPr>
        <w:keepNext/>
        <w:spacing w:after="0" w:line="240" w:lineRule="auto"/>
        <w:jc w:val="center"/>
      </w:pPr>
      <w:r w:rsidRPr="00070B55">
        <w:rPr>
          <w:rFonts w:ascii="Times New Roman" w:eastAsia="Times New Roman" w:hAnsi="Times New Roman" w:cs="Times New Roman"/>
          <w:noProof/>
          <w:color w:val="000000"/>
          <w:sz w:val="28"/>
          <w:szCs w:val="28"/>
          <w:lang w:eastAsia="ru-RU"/>
        </w:rPr>
        <w:drawing>
          <wp:inline distT="0" distB="0" distL="0" distR="0">
            <wp:extent cx="5764530" cy="1693545"/>
            <wp:effectExtent l="0" t="0" r="7620" b="1905"/>
            <wp:docPr id="7" name="Рисунок 7" descr="https://lh4.googleusercontent.com/OKWFGDzxLOeUuIMV73NAu-CP1MoZO4G1N-YOtGd1p9YSm_5soFZgt5vTzUwLs0S3VvKXxKPDT0AFdWcimy8dvQC5xGmj_1Ph1DaBJc2usKDDvSA-51l9KbMZOeZDTZ7XiZ1w2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4.googleusercontent.com/OKWFGDzxLOeUuIMV73NAu-CP1MoZO4G1N-YOtGd1p9YSm_5soFZgt5vTzUwLs0S3VvKXxKPDT0AFdWcimy8dvQC5xGmj_1Ph1DaBJc2usKDDvSA-51l9KbMZOeZDTZ7XiZ1w2Le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4530" cy="1693545"/>
                    </a:xfrm>
                    <a:prstGeom prst="rect">
                      <a:avLst/>
                    </a:prstGeom>
                    <a:noFill/>
                    <a:ln>
                      <a:noFill/>
                    </a:ln>
                  </pic:spPr>
                </pic:pic>
              </a:graphicData>
            </a:graphic>
          </wp:inline>
        </w:drawing>
      </w:r>
    </w:p>
    <w:p w:rsidR="00070B55" w:rsidRPr="00070B55" w:rsidRDefault="00070B55" w:rsidP="00070B55">
      <w:pPr>
        <w:pStyle w:val="a4"/>
        <w:jc w:val="center"/>
        <w:rPr>
          <w:rFonts w:ascii="Times New Roman" w:eastAsia="Times New Roman" w:hAnsi="Times New Roman" w:cs="Times New Roman"/>
          <w:i w:val="0"/>
          <w:color w:val="auto"/>
          <w:sz w:val="28"/>
          <w:szCs w:val="28"/>
          <w:lang w:eastAsia="ru-RU"/>
        </w:rPr>
      </w:pPr>
      <w:bookmarkStart w:id="1" w:name="_Ref505724303"/>
      <w:r w:rsidRPr="00070B55">
        <w:rPr>
          <w:rFonts w:ascii="Times New Roman" w:hAnsi="Times New Roman" w:cs="Times New Roman"/>
          <w:i w:val="0"/>
          <w:color w:val="auto"/>
          <w:sz w:val="28"/>
          <w:szCs w:val="28"/>
        </w:rPr>
        <w:t xml:space="preserve">Рисунок </w:t>
      </w:r>
      <w:r w:rsidRPr="00070B55">
        <w:rPr>
          <w:rFonts w:ascii="Times New Roman" w:hAnsi="Times New Roman" w:cs="Times New Roman"/>
          <w:i w:val="0"/>
          <w:color w:val="auto"/>
          <w:sz w:val="28"/>
          <w:szCs w:val="28"/>
        </w:rPr>
        <w:fldChar w:fldCharType="begin"/>
      </w:r>
      <w:r w:rsidRPr="00070B55">
        <w:rPr>
          <w:rFonts w:ascii="Times New Roman" w:hAnsi="Times New Roman" w:cs="Times New Roman"/>
          <w:i w:val="0"/>
          <w:color w:val="auto"/>
          <w:sz w:val="28"/>
          <w:szCs w:val="28"/>
        </w:rPr>
        <w:instrText xml:space="preserve"> SEQ Рисунок \* ARABIC </w:instrText>
      </w:r>
      <w:r w:rsidRPr="00070B55">
        <w:rPr>
          <w:rFonts w:ascii="Times New Roman" w:hAnsi="Times New Roman" w:cs="Times New Roman"/>
          <w:i w:val="0"/>
          <w:color w:val="auto"/>
          <w:sz w:val="28"/>
          <w:szCs w:val="28"/>
        </w:rPr>
        <w:fldChar w:fldCharType="separate"/>
      </w:r>
      <w:r>
        <w:rPr>
          <w:rFonts w:ascii="Times New Roman" w:hAnsi="Times New Roman" w:cs="Times New Roman"/>
          <w:i w:val="0"/>
          <w:noProof/>
          <w:color w:val="auto"/>
          <w:sz w:val="28"/>
          <w:szCs w:val="28"/>
        </w:rPr>
        <w:t>2</w:t>
      </w:r>
      <w:r w:rsidRPr="00070B55">
        <w:rPr>
          <w:rFonts w:ascii="Times New Roman" w:hAnsi="Times New Roman" w:cs="Times New Roman"/>
          <w:i w:val="0"/>
          <w:color w:val="auto"/>
          <w:sz w:val="28"/>
          <w:szCs w:val="28"/>
        </w:rPr>
        <w:fldChar w:fldCharType="end"/>
      </w:r>
      <w:bookmarkEnd w:id="1"/>
      <w:r w:rsidRPr="00070B55">
        <w:rPr>
          <w:rFonts w:ascii="Times New Roman" w:hAnsi="Times New Roman" w:cs="Times New Roman"/>
          <w:i w:val="0"/>
          <w:color w:val="auto"/>
          <w:sz w:val="28"/>
          <w:szCs w:val="28"/>
        </w:rPr>
        <w:t xml:space="preserve"> - Список строк, используемых в файле.</w:t>
      </w:r>
    </w:p>
    <w:p w:rsidR="00070B55" w:rsidRPr="00070B55" w:rsidRDefault="00070B55" w:rsidP="00070B55">
      <w:pPr>
        <w:spacing w:after="0" w:line="240" w:lineRule="auto"/>
        <w:rPr>
          <w:rFonts w:ascii="Times New Roman" w:eastAsia="Times New Roman" w:hAnsi="Times New Roman" w:cs="Times New Roman"/>
          <w:sz w:val="24"/>
          <w:szCs w:val="24"/>
          <w:lang w:eastAsia="ru-RU"/>
        </w:rPr>
      </w:pPr>
    </w:p>
    <w:p w:rsidR="00070B55" w:rsidRPr="00070B55" w:rsidRDefault="00070B55" w:rsidP="00070B55">
      <w:pPr>
        <w:spacing w:after="0" w:line="240" w:lineRule="auto"/>
        <w:ind w:firstLine="720"/>
        <w:jc w:val="both"/>
        <w:rPr>
          <w:rFonts w:ascii="Times New Roman" w:eastAsia="Times New Roman" w:hAnsi="Times New Roman" w:cs="Times New Roman"/>
          <w:sz w:val="24"/>
          <w:szCs w:val="24"/>
          <w:lang w:eastAsia="ru-RU"/>
        </w:rPr>
      </w:pPr>
      <w:r w:rsidRPr="00070B55">
        <w:rPr>
          <w:rFonts w:ascii="Times New Roman" w:eastAsia="Times New Roman" w:hAnsi="Times New Roman" w:cs="Times New Roman"/>
          <w:color w:val="000000"/>
          <w:sz w:val="28"/>
          <w:szCs w:val="28"/>
          <w:lang w:eastAsia="ru-RU"/>
        </w:rPr>
        <w:t xml:space="preserve">После анализа полученной информации, касающейся строк, можно переходить непосредственно к восстановлению логики работы приложения. </w:t>
      </w:r>
    </w:p>
    <w:p w:rsidR="00070B55" w:rsidRDefault="00070B55" w:rsidP="00070B55">
      <w:pPr>
        <w:spacing w:after="0" w:line="240" w:lineRule="auto"/>
        <w:jc w:val="both"/>
        <w:rPr>
          <w:rFonts w:ascii="Times New Roman" w:eastAsia="Times New Roman" w:hAnsi="Times New Roman" w:cs="Times New Roman"/>
          <w:b/>
          <w:bCs/>
          <w:color w:val="000000"/>
          <w:sz w:val="28"/>
          <w:szCs w:val="28"/>
          <w:lang w:eastAsia="ru-RU"/>
        </w:rPr>
      </w:pPr>
    </w:p>
    <w:p w:rsidR="00070B55" w:rsidRDefault="00070B55" w:rsidP="00070B55">
      <w:pPr>
        <w:spacing w:after="0" w:line="240" w:lineRule="auto"/>
        <w:jc w:val="both"/>
        <w:rPr>
          <w:rFonts w:ascii="Times New Roman" w:eastAsia="Times New Roman" w:hAnsi="Times New Roman" w:cs="Times New Roman"/>
          <w:b/>
          <w:bCs/>
          <w:color w:val="000000"/>
          <w:sz w:val="28"/>
          <w:szCs w:val="28"/>
          <w:lang w:eastAsia="ru-RU"/>
        </w:rPr>
      </w:pPr>
    </w:p>
    <w:p w:rsidR="00070B55" w:rsidRPr="00070B55" w:rsidRDefault="00070B55" w:rsidP="00070B55">
      <w:pPr>
        <w:spacing w:after="0" w:line="240" w:lineRule="auto"/>
        <w:jc w:val="both"/>
        <w:rPr>
          <w:rFonts w:ascii="Times New Roman" w:eastAsia="Times New Roman" w:hAnsi="Times New Roman" w:cs="Times New Roman"/>
          <w:sz w:val="24"/>
          <w:szCs w:val="24"/>
          <w:lang w:eastAsia="ru-RU"/>
        </w:rPr>
      </w:pPr>
      <w:r w:rsidRPr="00070B55">
        <w:rPr>
          <w:rFonts w:ascii="Times New Roman" w:eastAsia="Times New Roman" w:hAnsi="Times New Roman" w:cs="Times New Roman"/>
          <w:b/>
          <w:bCs/>
          <w:color w:val="000000"/>
          <w:sz w:val="28"/>
          <w:szCs w:val="28"/>
          <w:lang w:eastAsia="ru-RU"/>
        </w:rPr>
        <w:lastRenderedPageBreak/>
        <w:t>2. Статический анализ дизассемблированного кода.</w:t>
      </w:r>
    </w:p>
    <w:p w:rsidR="00070B55" w:rsidRPr="00070B55" w:rsidRDefault="00070B55" w:rsidP="00070B55">
      <w:pPr>
        <w:spacing w:after="0" w:line="240" w:lineRule="auto"/>
        <w:ind w:firstLine="720"/>
        <w:jc w:val="both"/>
        <w:rPr>
          <w:rFonts w:ascii="Times New Roman" w:eastAsia="Times New Roman" w:hAnsi="Times New Roman" w:cs="Times New Roman"/>
          <w:sz w:val="24"/>
          <w:szCs w:val="24"/>
          <w:lang w:eastAsia="ru-RU"/>
        </w:rPr>
      </w:pPr>
      <w:r w:rsidRPr="00070B55">
        <w:rPr>
          <w:rFonts w:ascii="Times New Roman" w:eastAsia="Times New Roman" w:hAnsi="Times New Roman" w:cs="Times New Roman"/>
          <w:color w:val="000000"/>
          <w:sz w:val="28"/>
          <w:szCs w:val="28"/>
          <w:lang w:eastAsia="ru-RU"/>
        </w:rPr>
        <w:t xml:space="preserve">Существуют различные подходы к решению данного вопроса, при анализе крупных проектов не принято восстанавливать логику работы всей системы, обычно исследуются конечные части, выполняющие несколько функций. При таком анализе обратная разработка начинается с какой-либо конечной функции, действие которой вы однозначно можете определить. </w:t>
      </w:r>
    </w:p>
    <w:p w:rsidR="00070B55" w:rsidRPr="00070B55" w:rsidRDefault="00070B55" w:rsidP="00070B55">
      <w:pPr>
        <w:spacing w:after="0" w:line="240" w:lineRule="auto"/>
        <w:ind w:firstLine="720"/>
        <w:jc w:val="both"/>
        <w:rPr>
          <w:rFonts w:ascii="Times New Roman" w:eastAsia="Times New Roman" w:hAnsi="Times New Roman" w:cs="Times New Roman"/>
          <w:sz w:val="24"/>
          <w:szCs w:val="24"/>
          <w:lang w:eastAsia="ru-RU"/>
        </w:rPr>
      </w:pPr>
      <w:r w:rsidRPr="00070B55">
        <w:rPr>
          <w:rFonts w:ascii="Times New Roman" w:eastAsia="Times New Roman" w:hAnsi="Times New Roman" w:cs="Times New Roman"/>
          <w:color w:val="000000"/>
          <w:sz w:val="28"/>
          <w:szCs w:val="28"/>
          <w:lang w:eastAsia="ru-RU"/>
        </w:rPr>
        <w:t xml:space="preserve">Однако в случае данной лабораторной работы можно начинать обратную разработку прямо с функции </w:t>
      </w:r>
      <w:proofErr w:type="spellStart"/>
      <w:proofErr w:type="gramStart"/>
      <w:r w:rsidRPr="00070B55">
        <w:rPr>
          <w:rFonts w:ascii="Times New Roman" w:eastAsia="Times New Roman" w:hAnsi="Times New Roman" w:cs="Times New Roman"/>
          <w:color w:val="000000"/>
          <w:sz w:val="28"/>
          <w:szCs w:val="28"/>
          <w:lang w:eastAsia="ru-RU"/>
        </w:rPr>
        <w:t>main</w:t>
      </w:r>
      <w:proofErr w:type="spellEnd"/>
      <w:r w:rsidRPr="00070B55">
        <w:rPr>
          <w:rFonts w:ascii="Times New Roman" w:eastAsia="Times New Roman" w:hAnsi="Times New Roman" w:cs="Times New Roman"/>
          <w:color w:val="000000"/>
          <w:sz w:val="28"/>
          <w:szCs w:val="28"/>
          <w:lang w:eastAsia="ru-RU"/>
        </w:rPr>
        <w:t>(</w:t>
      </w:r>
      <w:proofErr w:type="gramEnd"/>
      <w:r w:rsidRPr="00070B55">
        <w:rPr>
          <w:rFonts w:ascii="Times New Roman" w:eastAsia="Times New Roman" w:hAnsi="Times New Roman" w:cs="Times New Roman"/>
          <w:color w:val="000000"/>
          <w:sz w:val="28"/>
          <w:szCs w:val="28"/>
          <w:lang w:eastAsia="ru-RU"/>
        </w:rPr>
        <w:t>), так как функционал приложения крайне мал и однообразен, поэтому запутаться в функциях невозможно.</w:t>
      </w:r>
    </w:p>
    <w:p w:rsidR="00070B55" w:rsidRDefault="00070B55" w:rsidP="00070B55">
      <w:pPr>
        <w:spacing w:after="0" w:line="240" w:lineRule="auto"/>
        <w:ind w:firstLine="720"/>
        <w:jc w:val="both"/>
        <w:rPr>
          <w:rFonts w:ascii="Times New Roman" w:eastAsia="Times New Roman" w:hAnsi="Times New Roman" w:cs="Times New Roman"/>
          <w:color w:val="000000"/>
          <w:sz w:val="28"/>
          <w:szCs w:val="28"/>
          <w:lang w:eastAsia="ru-RU"/>
        </w:rPr>
      </w:pPr>
      <w:r w:rsidRPr="00070B55">
        <w:rPr>
          <w:rFonts w:ascii="Times New Roman" w:eastAsia="Times New Roman" w:hAnsi="Times New Roman" w:cs="Times New Roman"/>
          <w:color w:val="000000"/>
          <w:sz w:val="28"/>
          <w:szCs w:val="28"/>
          <w:lang w:eastAsia="ru-RU"/>
        </w:rPr>
        <w:t>Для удобного исследования кода рекомендуется применять различные типы отображения в IDA. Типы отображения кода можно менять с помощью клавиши “</w:t>
      </w:r>
      <w:proofErr w:type="spellStart"/>
      <w:r w:rsidRPr="00070B55">
        <w:rPr>
          <w:rFonts w:ascii="Times New Roman" w:eastAsia="Times New Roman" w:hAnsi="Times New Roman" w:cs="Times New Roman"/>
          <w:color w:val="000000"/>
          <w:sz w:val="28"/>
          <w:szCs w:val="28"/>
          <w:lang w:eastAsia="ru-RU"/>
        </w:rPr>
        <w:t>Space</w:t>
      </w:r>
      <w:proofErr w:type="spellEnd"/>
      <w:r w:rsidRPr="00070B55">
        <w:rPr>
          <w:rFonts w:ascii="Times New Roman" w:eastAsia="Times New Roman" w:hAnsi="Times New Roman" w:cs="Times New Roman"/>
          <w:color w:val="000000"/>
          <w:sz w:val="28"/>
          <w:szCs w:val="28"/>
          <w:lang w:eastAsia="ru-RU"/>
        </w:rPr>
        <w:t xml:space="preserve">”. Режим </w:t>
      </w:r>
      <w:proofErr w:type="spellStart"/>
      <w:r w:rsidRPr="00070B55">
        <w:rPr>
          <w:rFonts w:ascii="Times New Roman" w:eastAsia="Times New Roman" w:hAnsi="Times New Roman" w:cs="Times New Roman"/>
          <w:color w:val="000000"/>
          <w:sz w:val="28"/>
          <w:szCs w:val="28"/>
          <w:lang w:eastAsia="ru-RU"/>
        </w:rPr>
        <w:t>графового</w:t>
      </w:r>
      <w:proofErr w:type="spellEnd"/>
      <w:r w:rsidRPr="00070B55">
        <w:rPr>
          <w:rFonts w:ascii="Times New Roman" w:eastAsia="Times New Roman" w:hAnsi="Times New Roman" w:cs="Times New Roman"/>
          <w:color w:val="000000"/>
          <w:sz w:val="28"/>
          <w:szCs w:val="28"/>
          <w:lang w:eastAsia="ru-RU"/>
        </w:rPr>
        <w:t xml:space="preserve"> отображения кода позволяет быстро ориентироваться между логическими блоками и быстрее анализировать логические условия</w:t>
      </w:r>
      <w:r>
        <w:rPr>
          <w:rFonts w:ascii="Times New Roman" w:eastAsia="Times New Roman" w:hAnsi="Times New Roman" w:cs="Times New Roman"/>
          <w:color w:val="000000"/>
          <w:sz w:val="28"/>
          <w:szCs w:val="28"/>
          <w:lang w:eastAsia="ru-RU"/>
        </w:rPr>
        <w:t xml:space="preserve"> </w:t>
      </w:r>
      <w:r w:rsidRPr="00070B55">
        <w:rPr>
          <w:rFonts w:ascii="Times New Roman" w:eastAsia="Times New Roman" w:hAnsi="Times New Roman" w:cs="Times New Roman"/>
          <w:color w:val="000000"/>
          <w:sz w:val="28"/>
          <w:szCs w:val="28"/>
          <w:lang w:eastAsia="ru-RU"/>
        </w:rPr>
        <w:fldChar w:fldCharType="begin"/>
      </w:r>
      <w:r w:rsidRPr="00070B55">
        <w:rPr>
          <w:rFonts w:ascii="Times New Roman" w:eastAsia="Times New Roman" w:hAnsi="Times New Roman" w:cs="Times New Roman"/>
          <w:color w:val="000000"/>
          <w:sz w:val="28"/>
          <w:szCs w:val="28"/>
          <w:lang w:eastAsia="ru-RU"/>
        </w:rPr>
        <w:instrText xml:space="preserve"> REF _Ref505724381 \h  \* MERGEFORMAT </w:instrText>
      </w:r>
      <w:r w:rsidRPr="00070B55">
        <w:rPr>
          <w:rFonts w:ascii="Times New Roman" w:eastAsia="Times New Roman" w:hAnsi="Times New Roman" w:cs="Times New Roman"/>
          <w:color w:val="000000"/>
          <w:sz w:val="28"/>
          <w:szCs w:val="28"/>
          <w:lang w:eastAsia="ru-RU"/>
        </w:rPr>
      </w:r>
      <w:r w:rsidRPr="00070B55">
        <w:rPr>
          <w:rFonts w:ascii="Times New Roman" w:eastAsia="Times New Roman" w:hAnsi="Times New Roman" w:cs="Times New Roman"/>
          <w:color w:val="000000"/>
          <w:sz w:val="28"/>
          <w:szCs w:val="28"/>
          <w:lang w:eastAsia="ru-RU"/>
        </w:rPr>
        <w:fldChar w:fldCharType="separate"/>
      </w:r>
      <w:r w:rsidRPr="00070B55">
        <w:rPr>
          <w:rFonts w:ascii="Times New Roman" w:hAnsi="Times New Roman" w:cs="Times New Roman"/>
          <w:sz w:val="28"/>
          <w:szCs w:val="28"/>
        </w:rPr>
        <w:t xml:space="preserve">Рис. </w:t>
      </w:r>
      <w:r w:rsidRPr="00070B55">
        <w:rPr>
          <w:rFonts w:ascii="Times New Roman" w:hAnsi="Times New Roman" w:cs="Times New Roman"/>
          <w:noProof/>
          <w:sz w:val="28"/>
          <w:szCs w:val="28"/>
        </w:rPr>
        <w:t>3</w:t>
      </w:r>
      <w:r w:rsidRPr="00070B55">
        <w:rPr>
          <w:rFonts w:ascii="Times New Roman" w:eastAsia="Times New Roman" w:hAnsi="Times New Roman" w:cs="Times New Roman"/>
          <w:color w:val="000000"/>
          <w:sz w:val="28"/>
          <w:szCs w:val="28"/>
          <w:lang w:eastAsia="ru-RU"/>
        </w:rPr>
        <w:fldChar w:fldCharType="end"/>
      </w:r>
      <w:r w:rsidRPr="00070B55">
        <w:rPr>
          <w:rFonts w:ascii="Times New Roman" w:eastAsia="Times New Roman" w:hAnsi="Times New Roman" w:cs="Times New Roman"/>
          <w:color w:val="000000"/>
          <w:sz w:val="28"/>
          <w:szCs w:val="28"/>
          <w:lang w:eastAsia="ru-RU"/>
        </w:rPr>
        <w:t>.</w:t>
      </w:r>
    </w:p>
    <w:p w:rsidR="00070B55" w:rsidRDefault="00070B55" w:rsidP="00070B55">
      <w:pPr>
        <w:keepNext/>
        <w:spacing w:after="0" w:line="240" w:lineRule="auto"/>
        <w:rPr>
          <w:rFonts w:ascii="Times New Roman" w:eastAsia="Times New Roman" w:hAnsi="Times New Roman" w:cs="Times New Roman"/>
          <w:sz w:val="24"/>
          <w:szCs w:val="24"/>
          <w:lang w:eastAsia="ru-RU"/>
        </w:rPr>
      </w:pPr>
    </w:p>
    <w:p w:rsidR="00070B55" w:rsidRDefault="00070B55" w:rsidP="00070B55">
      <w:pPr>
        <w:keepNext/>
        <w:spacing w:after="0" w:line="240" w:lineRule="auto"/>
        <w:jc w:val="center"/>
      </w:pPr>
      <w:r w:rsidRPr="00070B55">
        <w:rPr>
          <w:rFonts w:ascii="Times New Roman" w:eastAsia="Times New Roman" w:hAnsi="Times New Roman" w:cs="Times New Roman"/>
          <w:noProof/>
          <w:color w:val="000000"/>
          <w:sz w:val="28"/>
          <w:szCs w:val="28"/>
          <w:lang w:eastAsia="ru-RU"/>
        </w:rPr>
        <w:drawing>
          <wp:inline distT="0" distB="0" distL="0" distR="0">
            <wp:extent cx="4746625" cy="3625850"/>
            <wp:effectExtent l="0" t="0" r="0" b="0"/>
            <wp:docPr id="6" name="Рисунок 6" descr="https://lh3.googleusercontent.com/TJMmUk4fh54m9PjKvSXxTzoDEuL73_NIwRTW8uXMNL_KJ5TGLEcwI3efsF7ZEFlLApjR3M46y5lOKUGqbvmApbqx4oLERwOyvnabeMgfZNOdPLHU04li9iiFailRGRJdjYNqMly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3.googleusercontent.com/TJMmUk4fh54m9PjKvSXxTzoDEuL73_NIwRTW8uXMNL_KJ5TGLEcwI3efsF7ZEFlLApjR3M46y5lOKUGqbvmApbqx4oLERwOyvnabeMgfZNOdPLHU04li9iiFailRGRJdjYNqMly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46625" cy="3625850"/>
                    </a:xfrm>
                    <a:prstGeom prst="rect">
                      <a:avLst/>
                    </a:prstGeom>
                    <a:noFill/>
                    <a:ln>
                      <a:noFill/>
                    </a:ln>
                  </pic:spPr>
                </pic:pic>
              </a:graphicData>
            </a:graphic>
          </wp:inline>
        </w:drawing>
      </w:r>
    </w:p>
    <w:p w:rsidR="00070B55" w:rsidRPr="00070B55" w:rsidRDefault="00070B55" w:rsidP="00070B55">
      <w:pPr>
        <w:pStyle w:val="a4"/>
        <w:jc w:val="center"/>
        <w:rPr>
          <w:rFonts w:ascii="Times New Roman" w:eastAsia="Times New Roman" w:hAnsi="Times New Roman" w:cs="Times New Roman"/>
          <w:i w:val="0"/>
          <w:color w:val="auto"/>
          <w:sz w:val="28"/>
          <w:szCs w:val="28"/>
          <w:lang w:eastAsia="ru-RU"/>
        </w:rPr>
      </w:pPr>
      <w:bookmarkStart w:id="2" w:name="_Ref505724381"/>
      <w:r w:rsidRPr="00070B55">
        <w:rPr>
          <w:rFonts w:ascii="Times New Roman" w:hAnsi="Times New Roman" w:cs="Times New Roman"/>
          <w:i w:val="0"/>
          <w:color w:val="auto"/>
          <w:sz w:val="28"/>
          <w:szCs w:val="28"/>
        </w:rPr>
        <w:t xml:space="preserve">Рисунок </w:t>
      </w:r>
      <w:r w:rsidRPr="00070B55">
        <w:rPr>
          <w:rFonts w:ascii="Times New Roman" w:hAnsi="Times New Roman" w:cs="Times New Roman"/>
          <w:i w:val="0"/>
          <w:color w:val="auto"/>
          <w:sz w:val="28"/>
          <w:szCs w:val="28"/>
        </w:rPr>
        <w:fldChar w:fldCharType="begin"/>
      </w:r>
      <w:r w:rsidRPr="00070B55">
        <w:rPr>
          <w:rFonts w:ascii="Times New Roman" w:hAnsi="Times New Roman" w:cs="Times New Roman"/>
          <w:i w:val="0"/>
          <w:color w:val="auto"/>
          <w:sz w:val="28"/>
          <w:szCs w:val="28"/>
        </w:rPr>
        <w:instrText xml:space="preserve"> SEQ Рисунок \* ARABIC </w:instrText>
      </w:r>
      <w:r w:rsidRPr="00070B55">
        <w:rPr>
          <w:rFonts w:ascii="Times New Roman" w:hAnsi="Times New Roman" w:cs="Times New Roman"/>
          <w:i w:val="0"/>
          <w:color w:val="auto"/>
          <w:sz w:val="28"/>
          <w:szCs w:val="28"/>
        </w:rPr>
        <w:fldChar w:fldCharType="separate"/>
      </w:r>
      <w:r>
        <w:rPr>
          <w:rFonts w:ascii="Times New Roman" w:hAnsi="Times New Roman" w:cs="Times New Roman"/>
          <w:i w:val="0"/>
          <w:noProof/>
          <w:color w:val="auto"/>
          <w:sz w:val="28"/>
          <w:szCs w:val="28"/>
        </w:rPr>
        <w:t>3</w:t>
      </w:r>
      <w:r w:rsidRPr="00070B55">
        <w:rPr>
          <w:rFonts w:ascii="Times New Roman" w:hAnsi="Times New Roman" w:cs="Times New Roman"/>
          <w:i w:val="0"/>
          <w:color w:val="auto"/>
          <w:sz w:val="28"/>
          <w:szCs w:val="28"/>
        </w:rPr>
        <w:fldChar w:fldCharType="end"/>
      </w:r>
      <w:bookmarkEnd w:id="2"/>
      <w:r w:rsidRPr="00070B55">
        <w:rPr>
          <w:rFonts w:ascii="Times New Roman" w:hAnsi="Times New Roman" w:cs="Times New Roman"/>
          <w:i w:val="0"/>
          <w:color w:val="auto"/>
          <w:sz w:val="28"/>
          <w:szCs w:val="28"/>
        </w:rPr>
        <w:t xml:space="preserve"> - Блок схема функции.</w:t>
      </w:r>
    </w:p>
    <w:p w:rsidR="00070B55" w:rsidRPr="00070B55" w:rsidRDefault="00070B55" w:rsidP="00070B55">
      <w:pPr>
        <w:spacing w:after="0" w:line="240" w:lineRule="auto"/>
        <w:rPr>
          <w:rFonts w:ascii="Times New Roman" w:eastAsia="Times New Roman" w:hAnsi="Times New Roman" w:cs="Times New Roman"/>
          <w:sz w:val="24"/>
          <w:szCs w:val="24"/>
          <w:lang w:eastAsia="ru-RU"/>
        </w:rPr>
      </w:pPr>
    </w:p>
    <w:p w:rsidR="00070B55" w:rsidRPr="00070B55" w:rsidRDefault="00070B55" w:rsidP="00070B55">
      <w:pPr>
        <w:spacing w:after="0" w:line="240" w:lineRule="auto"/>
        <w:ind w:firstLine="720"/>
        <w:jc w:val="both"/>
        <w:rPr>
          <w:rFonts w:ascii="Times New Roman" w:eastAsia="Times New Roman" w:hAnsi="Times New Roman" w:cs="Times New Roman"/>
          <w:sz w:val="24"/>
          <w:szCs w:val="24"/>
          <w:lang w:eastAsia="ru-RU"/>
        </w:rPr>
      </w:pPr>
      <w:r w:rsidRPr="00070B55">
        <w:rPr>
          <w:rFonts w:ascii="Times New Roman" w:eastAsia="Times New Roman" w:hAnsi="Times New Roman" w:cs="Times New Roman"/>
          <w:color w:val="000000"/>
          <w:sz w:val="28"/>
          <w:szCs w:val="28"/>
          <w:lang w:eastAsia="ru-RU"/>
        </w:rPr>
        <w:t>При исследовании программ часто нужно обращать внимание на обработку вводимых данных, т.к. большая часть уязвимостей и ошибок в работе связана с недостаточно надежной и хорошей обработкой введённых данных.</w:t>
      </w:r>
    </w:p>
    <w:p w:rsidR="00070B55" w:rsidRPr="00070B55" w:rsidRDefault="00070B55" w:rsidP="00070B55">
      <w:pPr>
        <w:spacing w:after="0" w:line="240" w:lineRule="auto"/>
        <w:jc w:val="both"/>
        <w:rPr>
          <w:rFonts w:ascii="Times New Roman" w:eastAsia="Times New Roman" w:hAnsi="Times New Roman" w:cs="Times New Roman"/>
          <w:sz w:val="24"/>
          <w:szCs w:val="24"/>
          <w:lang w:eastAsia="ru-RU"/>
        </w:rPr>
      </w:pPr>
      <w:r w:rsidRPr="00070B55">
        <w:rPr>
          <w:rFonts w:ascii="Times New Roman" w:eastAsia="Times New Roman" w:hAnsi="Times New Roman" w:cs="Times New Roman"/>
          <w:color w:val="000000"/>
          <w:sz w:val="28"/>
          <w:szCs w:val="28"/>
          <w:lang w:eastAsia="ru-RU"/>
        </w:rPr>
        <w:t>    При анализе приложений подобных приложению в данной лабораторной работе требуется чётко понимать, когда, как и куда поступают введённые вам данные. Рассмотрим реализацию передачи электронного адреса в функцию проверки в данной лабораторной работе.</w:t>
      </w:r>
    </w:p>
    <w:p w:rsidR="00070B55" w:rsidRDefault="00070B55" w:rsidP="00070B55">
      <w:pPr>
        <w:keepNext/>
        <w:spacing w:after="0" w:line="240" w:lineRule="auto"/>
        <w:jc w:val="center"/>
      </w:pPr>
      <w:r w:rsidRPr="00070B55">
        <w:rPr>
          <w:rFonts w:ascii="Times New Roman" w:eastAsia="Times New Roman" w:hAnsi="Times New Roman" w:cs="Times New Roman"/>
          <w:noProof/>
          <w:color w:val="000000"/>
          <w:sz w:val="28"/>
          <w:szCs w:val="28"/>
          <w:lang w:eastAsia="ru-RU"/>
        </w:rPr>
        <w:lastRenderedPageBreak/>
        <w:drawing>
          <wp:inline distT="0" distB="0" distL="0" distR="0">
            <wp:extent cx="5502275" cy="2901950"/>
            <wp:effectExtent l="0" t="0" r="3175" b="0"/>
            <wp:docPr id="5" name="Рисунок 5" descr="https://lh6.googleusercontent.com/cW5aadJdnCY7tpnxcnu4ePBOcfFO-isvc_v4rqszkxV8kpZPeObZrdJfE65cjMNONe5a2NLwHZ_8FkGm4qMCo9d4Mcv9-if0f7W0RYkcJTIqzRQj-k4ryU-oSlNwl56o14GcVaN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6.googleusercontent.com/cW5aadJdnCY7tpnxcnu4ePBOcfFO-isvc_v4rqszkxV8kpZPeObZrdJfE65cjMNONe5a2NLwHZ_8FkGm4qMCo9d4Mcv9-if0f7W0RYkcJTIqzRQj-k4ryU-oSlNwl56o14GcVaN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02275" cy="2901950"/>
                    </a:xfrm>
                    <a:prstGeom prst="rect">
                      <a:avLst/>
                    </a:prstGeom>
                    <a:noFill/>
                    <a:ln>
                      <a:noFill/>
                    </a:ln>
                  </pic:spPr>
                </pic:pic>
              </a:graphicData>
            </a:graphic>
          </wp:inline>
        </w:drawing>
      </w:r>
    </w:p>
    <w:p w:rsidR="00070B55" w:rsidRDefault="00070B55" w:rsidP="00070B55">
      <w:pPr>
        <w:pStyle w:val="a4"/>
        <w:jc w:val="center"/>
        <w:rPr>
          <w:rFonts w:ascii="Times New Roman" w:hAnsi="Times New Roman" w:cs="Times New Roman"/>
          <w:i w:val="0"/>
          <w:color w:val="auto"/>
          <w:sz w:val="28"/>
          <w:szCs w:val="28"/>
        </w:rPr>
      </w:pPr>
    </w:p>
    <w:p w:rsidR="00070B55" w:rsidRPr="00070B55" w:rsidRDefault="00070B55" w:rsidP="00070B55">
      <w:pPr>
        <w:pStyle w:val="a4"/>
        <w:jc w:val="center"/>
        <w:rPr>
          <w:rFonts w:ascii="Times New Roman" w:eastAsia="Times New Roman" w:hAnsi="Times New Roman" w:cs="Times New Roman"/>
          <w:i w:val="0"/>
          <w:color w:val="auto"/>
          <w:sz w:val="28"/>
          <w:szCs w:val="28"/>
          <w:lang w:eastAsia="ru-RU"/>
        </w:rPr>
      </w:pPr>
      <w:bookmarkStart w:id="3" w:name="_Ref505724452"/>
      <w:r w:rsidRPr="00070B55">
        <w:rPr>
          <w:rFonts w:ascii="Times New Roman" w:hAnsi="Times New Roman" w:cs="Times New Roman"/>
          <w:i w:val="0"/>
          <w:color w:val="auto"/>
          <w:sz w:val="28"/>
          <w:szCs w:val="28"/>
        </w:rPr>
        <w:t xml:space="preserve">Рисунок </w:t>
      </w:r>
      <w:r w:rsidRPr="00070B55">
        <w:rPr>
          <w:rFonts w:ascii="Times New Roman" w:hAnsi="Times New Roman" w:cs="Times New Roman"/>
          <w:i w:val="0"/>
          <w:color w:val="auto"/>
          <w:sz w:val="28"/>
          <w:szCs w:val="28"/>
        </w:rPr>
        <w:fldChar w:fldCharType="begin"/>
      </w:r>
      <w:r w:rsidRPr="00070B55">
        <w:rPr>
          <w:rFonts w:ascii="Times New Roman" w:hAnsi="Times New Roman" w:cs="Times New Roman"/>
          <w:i w:val="0"/>
          <w:color w:val="auto"/>
          <w:sz w:val="28"/>
          <w:szCs w:val="28"/>
        </w:rPr>
        <w:instrText xml:space="preserve"> SEQ Рисунок \* ARABIC </w:instrText>
      </w:r>
      <w:r w:rsidRPr="00070B55">
        <w:rPr>
          <w:rFonts w:ascii="Times New Roman" w:hAnsi="Times New Roman" w:cs="Times New Roman"/>
          <w:i w:val="0"/>
          <w:color w:val="auto"/>
          <w:sz w:val="28"/>
          <w:szCs w:val="28"/>
        </w:rPr>
        <w:fldChar w:fldCharType="separate"/>
      </w:r>
      <w:r>
        <w:rPr>
          <w:rFonts w:ascii="Times New Roman" w:hAnsi="Times New Roman" w:cs="Times New Roman"/>
          <w:i w:val="0"/>
          <w:noProof/>
          <w:color w:val="auto"/>
          <w:sz w:val="28"/>
          <w:szCs w:val="28"/>
        </w:rPr>
        <w:t>4</w:t>
      </w:r>
      <w:r w:rsidRPr="00070B55">
        <w:rPr>
          <w:rFonts w:ascii="Times New Roman" w:hAnsi="Times New Roman" w:cs="Times New Roman"/>
          <w:i w:val="0"/>
          <w:color w:val="auto"/>
          <w:sz w:val="28"/>
          <w:szCs w:val="28"/>
        </w:rPr>
        <w:fldChar w:fldCharType="end"/>
      </w:r>
      <w:bookmarkEnd w:id="3"/>
      <w:r w:rsidRPr="00070B55">
        <w:rPr>
          <w:rFonts w:ascii="Times New Roman" w:hAnsi="Times New Roman" w:cs="Times New Roman"/>
          <w:i w:val="0"/>
          <w:color w:val="auto"/>
          <w:sz w:val="28"/>
          <w:szCs w:val="28"/>
        </w:rPr>
        <w:t xml:space="preserve"> - Фрагмент кода функции </w:t>
      </w:r>
      <w:r w:rsidRPr="00070B55">
        <w:rPr>
          <w:rFonts w:ascii="Times New Roman" w:hAnsi="Times New Roman" w:cs="Times New Roman"/>
          <w:i w:val="0"/>
          <w:color w:val="auto"/>
          <w:sz w:val="28"/>
          <w:szCs w:val="28"/>
          <w:lang w:val="en-US"/>
        </w:rPr>
        <w:t>main</w:t>
      </w:r>
      <w:r w:rsidRPr="00070B55">
        <w:rPr>
          <w:rFonts w:ascii="Times New Roman" w:hAnsi="Times New Roman" w:cs="Times New Roman"/>
          <w:i w:val="0"/>
          <w:color w:val="auto"/>
          <w:sz w:val="28"/>
          <w:szCs w:val="28"/>
        </w:rPr>
        <w:t>.</w:t>
      </w:r>
    </w:p>
    <w:p w:rsidR="00070B55" w:rsidRPr="00070B55" w:rsidRDefault="00070B55" w:rsidP="00070B55">
      <w:pPr>
        <w:spacing w:after="0" w:line="240" w:lineRule="auto"/>
        <w:ind w:firstLine="720"/>
        <w:jc w:val="both"/>
        <w:rPr>
          <w:rFonts w:ascii="Times New Roman" w:eastAsia="Times New Roman" w:hAnsi="Times New Roman" w:cs="Times New Roman"/>
          <w:sz w:val="24"/>
          <w:szCs w:val="24"/>
          <w:lang w:eastAsia="ru-RU"/>
        </w:rPr>
      </w:pPr>
      <w:r w:rsidRPr="00070B55">
        <w:rPr>
          <w:rFonts w:ascii="Times New Roman" w:eastAsia="Times New Roman" w:hAnsi="Times New Roman" w:cs="Times New Roman"/>
          <w:color w:val="000000"/>
          <w:sz w:val="28"/>
          <w:szCs w:val="28"/>
          <w:lang w:eastAsia="ru-RU"/>
        </w:rPr>
        <w:t>В приведённом ф</w:t>
      </w:r>
      <w:r>
        <w:rPr>
          <w:rFonts w:ascii="Times New Roman" w:eastAsia="Times New Roman" w:hAnsi="Times New Roman" w:cs="Times New Roman"/>
          <w:color w:val="000000"/>
          <w:sz w:val="28"/>
          <w:szCs w:val="28"/>
          <w:lang w:eastAsia="ru-RU"/>
        </w:rPr>
        <w:t xml:space="preserve">рагменте кода функции </w:t>
      </w:r>
      <w:proofErr w:type="gramStart"/>
      <w:r>
        <w:rPr>
          <w:rFonts w:ascii="Times New Roman" w:eastAsia="Times New Roman" w:hAnsi="Times New Roman" w:cs="Times New Roman"/>
          <w:color w:val="000000"/>
          <w:sz w:val="28"/>
          <w:szCs w:val="28"/>
          <w:lang w:val="en-US" w:eastAsia="ru-RU"/>
        </w:rPr>
        <w:t>main</w:t>
      </w:r>
      <w:r w:rsidR="00B9479B">
        <w:rPr>
          <w:rFonts w:ascii="Times New Roman" w:eastAsia="Times New Roman" w:hAnsi="Times New Roman" w:cs="Times New Roman"/>
          <w:color w:val="000000"/>
          <w:sz w:val="28"/>
          <w:szCs w:val="28"/>
          <w:lang w:eastAsia="ru-RU"/>
        </w:rPr>
        <w:t>(</w:t>
      </w:r>
      <w:proofErr w:type="gramEnd"/>
      <w:r w:rsidR="00B9479B">
        <w:rPr>
          <w:rFonts w:ascii="Times New Roman" w:eastAsia="Times New Roman" w:hAnsi="Times New Roman" w:cs="Times New Roman"/>
          <w:color w:val="000000"/>
          <w:sz w:val="28"/>
          <w:szCs w:val="28"/>
          <w:lang w:eastAsia="ru-RU"/>
        </w:rPr>
        <w:t>)</w:t>
      </w:r>
      <w:r w:rsidRPr="00070B55">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на </w:t>
      </w:r>
      <w:r w:rsidRPr="00070B55">
        <w:rPr>
          <w:rFonts w:ascii="Times New Roman" w:eastAsia="Times New Roman" w:hAnsi="Times New Roman" w:cs="Times New Roman"/>
          <w:sz w:val="28"/>
          <w:szCs w:val="28"/>
          <w:lang w:eastAsia="ru-RU"/>
        </w:rPr>
        <w:fldChar w:fldCharType="begin"/>
      </w:r>
      <w:r w:rsidRPr="00070B55">
        <w:rPr>
          <w:rFonts w:ascii="Times New Roman" w:eastAsia="Times New Roman" w:hAnsi="Times New Roman" w:cs="Times New Roman"/>
          <w:sz w:val="28"/>
          <w:szCs w:val="28"/>
          <w:lang w:eastAsia="ru-RU"/>
        </w:rPr>
        <w:instrText xml:space="preserve"> REF _Ref505724452 \h  \* MERGEFORMAT </w:instrText>
      </w:r>
      <w:r w:rsidRPr="00070B55">
        <w:rPr>
          <w:rFonts w:ascii="Times New Roman" w:eastAsia="Times New Roman" w:hAnsi="Times New Roman" w:cs="Times New Roman"/>
          <w:sz w:val="28"/>
          <w:szCs w:val="28"/>
          <w:lang w:eastAsia="ru-RU"/>
        </w:rPr>
      </w:r>
      <w:r w:rsidRPr="00070B55">
        <w:rPr>
          <w:rFonts w:ascii="Times New Roman" w:eastAsia="Times New Roman" w:hAnsi="Times New Roman" w:cs="Times New Roman"/>
          <w:sz w:val="28"/>
          <w:szCs w:val="28"/>
          <w:lang w:eastAsia="ru-RU"/>
        </w:rPr>
        <w:fldChar w:fldCharType="separate"/>
      </w:r>
      <w:r w:rsidRPr="00070B55">
        <w:rPr>
          <w:rFonts w:ascii="Times New Roman" w:hAnsi="Times New Roman" w:cs="Times New Roman"/>
          <w:sz w:val="28"/>
          <w:szCs w:val="28"/>
        </w:rPr>
        <w:t xml:space="preserve">Рис. </w:t>
      </w:r>
      <w:r w:rsidRPr="00070B55">
        <w:rPr>
          <w:rFonts w:ascii="Times New Roman" w:hAnsi="Times New Roman" w:cs="Times New Roman"/>
          <w:noProof/>
          <w:sz w:val="28"/>
          <w:szCs w:val="28"/>
        </w:rPr>
        <w:t>4</w:t>
      </w:r>
      <w:r w:rsidRPr="00070B55">
        <w:rPr>
          <w:rFonts w:ascii="Times New Roman" w:eastAsia="Times New Roman" w:hAnsi="Times New Roman" w:cs="Times New Roman"/>
          <w:sz w:val="28"/>
          <w:szCs w:val="28"/>
          <w:lang w:eastAsia="ru-RU"/>
        </w:rPr>
        <w:fldChar w:fldCharType="end"/>
      </w:r>
      <w:r>
        <w:rPr>
          <w:rFonts w:ascii="Times New Roman" w:eastAsia="Times New Roman" w:hAnsi="Times New Roman" w:cs="Times New Roman"/>
          <w:color w:val="000000"/>
          <w:sz w:val="28"/>
          <w:szCs w:val="28"/>
          <w:lang w:eastAsia="ru-RU"/>
        </w:rPr>
        <w:t xml:space="preserve">, </w:t>
      </w:r>
      <w:r w:rsidRPr="00070B55">
        <w:rPr>
          <w:rFonts w:ascii="Times New Roman" w:eastAsia="Times New Roman" w:hAnsi="Times New Roman" w:cs="Times New Roman"/>
          <w:color w:val="000000"/>
          <w:sz w:val="28"/>
          <w:szCs w:val="28"/>
          <w:lang w:eastAsia="ru-RU"/>
        </w:rPr>
        <w:t xml:space="preserve">мы видим, что в функцию </w:t>
      </w:r>
      <w:proofErr w:type="spellStart"/>
      <w:r w:rsidRPr="00070B55">
        <w:rPr>
          <w:rFonts w:ascii="Times New Roman" w:eastAsia="Times New Roman" w:hAnsi="Times New Roman" w:cs="Times New Roman"/>
          <w:color w:val="000000"/>
          <w:sz w:val="28"/>
          <w:szCs w:val="28"/>
          <w:lang w:eastAsia="ru-RU"/>
        </w:rPr>
        <w:t>scanf</w:t>
      </w:r>
      <w:proofErr w:type="spellEnd"/>
      <w:r w:rsidRPr="00070B55">
        <w:rPr>
          <w:rFonts w:ascii="Times New Roman" w:eastAsia="Times New Roman" w:hAnsi="Times New Roman" w:cs="Times New Roman"/>
          <w:color w:val="000000"/>
          <w:sz w:val="28"/>
          <w:szCs w:val="28"/>
          <w:lang w:eastAsia="ru-RU"/>
        </w:rPr>
        <w:t>() передаётся 2 параметра, один из которых - формат вводимых данных, а второй - это адрес буфера на стеке, куда и будут сохранены введённые данные. Передачи параметров в функции осуществляются через стек.</w:t>
      </w:r>
    </w:p>
    <w:p w:rsidR="00070B55" w:rsidRPr="00070B55" w:rsidRDefault="00070B55" w:rsidP="00070B55">
      <w:pPr>
        <w:spacing w:after="0" w:line="240" w:lineRule="auto"/>
        <w:ind w:firstLine="720"/>
        <w:jc w:val="both"/>
        <w:rPr>
          <w:rFonts w:ascii="Times New Roman" w:eastAsia="Times New Roman" w:hAnsi="Times New Roman" w:cs="Times New Roman"/>
          <w:sz w:val="24"/>
          <w:szCs w:val="24"/>
          <w:lang w:eastAsia="ru-RU"/>
        </w:rPr>
      </w:pPr>
      <w:r w:rsidRPr="00070B55">
        <w:rPr>
          <w:rFonts w:ascii="Times New Roman" w:eastAsia="Times New Roman" w:hAnsi="Times New Roman" w:cs="Times New Roman"/>
          <w:color w:val="000000"/>
          <w:sz w:val="28"/>
          <w:szCs w:val="28"/>
          <w:lang w:eastAsia="ru-RU"/>
        </w:rPr>
        <w:t>После считывания наших данных происходит коррекция стека, и на стек поступает аргумент для следующей функции, имя для которой мы не имеем, так как она нестандартная и была написана программистом. Однако при анализе аргумента можно заметить, что он является адресом на введённый буфер, хранимый на стеке, также можно заметить, что результат работы данной функции влияет на логическое выражение и разбивает ход исполнения на 2 возможных варианта, одним из которых является вариант с выводом фразы “</w:t>
      </w:r>
      <w:proofErr w:type="spellStart"/>
      <w:r w:rsidRPr="00070B55">
        <w:rPr>
          <w:rFonts w:ascii="Times New Roman" w:eastAsia="Times New Roman" w:hAnsi="Times New Roman" w:cs="Times New Roman"/>
          <w:color w:val="000000"/>
          <w:sz w:val="28"/>
          <w:szCs w:val="28"/>
          <w:lang w:eastAsia="ru-RU"/>
        </w:rPr>
        <w:t>Email</w:t>
      </w:r>
      <w:proofErr w:type="spellEnd"/>
      <w:r w:rsidRPr="00070B55">
        <w:rPr>
          <w:rFonts w:ascii="Times New Roman" w:eastAsia="Times New Roman" w:hAnsi="Times New Roman" w:cs="Times New Roman"/>
          <w:color w:val="000000"/>
          <w:sz w:val="28"/>
          <w:szCs w:val="28"/>
          <w:lang w:eastAsia="ru-RU"/>
        </w:rPr>
        <w:t xml:space="preserve"> </w:t>
      </w:r>
      <w:proofErr w:type="spellStart"/>
      <w:r w:rsidRPr="00070B55">
        <w:rPr>
          <w:rFonts w:ascii="Times New Roman" w:eastAsia="Times New Roman" w:hAnsi="Times New Roman" w:cs="Times New Roman"/>
          <w:color w:val="000000"/>
          <w:sz w:val="28"/>
          <w:szCs w:val="28"/>
          <w:lang w:eastAsia="ru-RU"/>
        </w:rPr>
        <w:t>error</w:t>
      </w:r>
      <w:proofErr w:type="spellEnd"/>
      <w:r w:rsidRPr="00070B55">
        <w:rPr>
          <w:rFonts w:ascii="Times New Roman" w:eastAsia="Times New Roman" w:hAnsi="Times New Roman" w:cs="Times New Roman"/>
          <w:color w:val="000000"/>
          <w:sz w:val="28"/>
          <w:szCs w:val="28"/>
          <w:lang w:eastAsia="ru-RU"/>
        </w:rPr>
        <w:t>!”. Данных предположений и наблюдений будет достаточно для формирования вывода, что данная функция является функцией проверки введённого адреса электронной почты.</w:t>
      </w:r>
    </w:p>
    <w:p w:rsidR="00070B55" w:rsidRPr="00070B55" w:rsidRDefault="00070B55" w:rsidP="00070B55">
      <w:pPr>
        <w:spacing w:after="0" w:line="240" w:lineRule="auto"/>
        <w:jc w:val="both"/>
        <w:rPr>
          <w:rFonts w:ascii="Times New Roman" w:eastAsia="Times New Roman" w:hAnsi="Times New Roman" w:cs="Times New Roman"/>
          <w:sz w:val="24"/>
          <w:szCs w:val="24"/>
          <w:lang w:eastAsia="ru-RU"/>
        </w:rPr>
      </w:pPr>
    </w:p>
    <w:p w:rsidR="00070B55" w:rsidRPr="00070B55" w:rsidRDefault="00070B55" w:rsidP="00070B55">
      <w:pPr>
        <w:spacing w:after="0" w:line="240" w:lineRule="auto"/>
        <w:jc w:val="both"/>
        <w:rPr>
          <w:rFonts w:ascii="Times New Roman" w:eastAsia="Times New Roman" w:hAnsi="Times New Roman" w:cs="Times New Roman"/>
          <w:sz w:val="24"/>
          <w:szCs w:val="24"/>
          <w:lang w:eastAsia="ru-RU"/>
        </w:rPr>
      </w:pPr>
      <w:r w:rsidRPr="00070B55">
        <w:rPr>
          <w:rFonts w:ascii="Times New Roman" w:eastAsia="Times New Roman" w:hAnsi="Times New Roman" w:cs="Times New Roman"/>
          <w:b/>
          <w:bCs/>
          <w:color w:val="000000"/>
          <w:sz w:val="28"/>
          <w:szCs w:val="28"/>
          <w:lang w:eastAsia="ru-RU"/>
        </w:rPr>
        <w:t xml:space="preserve">3. </w:t>
      </w:r>
      <w:proofErr w:type="spellStart"/>
      <w:r w:rsidRPr="00070B55">
        <w:rPr>
          <w:rFonts w:ascii="Times New Roman" w:eastAsia="Times New Roman" w:hAnsi="Times New Roman" w:cs="Times New Roman"/>
          <w:b/>
          <w:bCs/>
          <w:color w:val="000000"/>
          <w:sz w:val="28"/>
          <w:szCs w:val="28"/>
          <w:lang w:eastAsia="ru-RU"/>
        </w:rPr>
        <w:t>Портирование</w:t>
      </w:r>
      <w:proofErr w:type="spellEnd"/>
      <w:r w:rsidRPr="00070B55">
        <w:rPr>
          <w:rFonts w:ascii="Times New Roman" w:eastAsia="Times New Roman" w:hAnsi="Times New Roman" w:cs="Times New Roman"/>
          <w:b/>
          <w:bCs/>
          <w:color w:val="000000"/>
          <w:sz w:val="28"/>
          <w:szCs w:val="28"/>
          <w:lang w:eastAsia="ru-RU"/>
        </w:rPr>
        <w:t xml:space="preserve"> алгоритмов с языка низкого уровня на язык программирования высокого уровня.</w:t>
      </w:r>
    </w:p>
    <w:p w:rsidR="00070B55" w:rsidRDefault="00070B55" w:rsidP="00070B55">
      <w:pPr>
        <w:spacing w:after="0" w:line="240" w:lineRule="auto"/>
        <w:jc w:val="both"/>
        <w:rPr>
          <w:rFonts w:ascii="Times New Roman" w:eastAsia="Times New Roman" w:hAnsi="Times New Roman" w:cs="Times New Roman"/>
          <w:sz w:val="24"/>
          <w:szCs w:val="24"/>
          <w:lang w:eastAsia="ru-RU"/>
        </w:rPr>
      </w:pPr>
      <w:r w:rsidRPr="00070B55">
        <w:rPr>
          <w:rFonts w:ascii="Times New Roman" w:eastAsia="Times New Roman" w:hAnsi="Times New Roman" w:cs="Times New Roman"/>
          <w:b/>
          <w:bCs/>
          <w:color w:val="000000"/>
          <w:sz w:val="28"/>
          <w:szCs w:val="28"/>
          <w:lang w:eastAsia="ru-RU"/>
        </w:rPr>
        <w:t xml:space="preserve">    </w:t>
      </w:r>
      <w:r w:rsidRPr="00070B55">
        <w:rPr>
          <w:rFonts w:ascii="Times New Roman" w:eastAsia="Times New Roman" w:hAnsi="Times New Roman" w:cs="Times New Roman"/>
          <w:color w:val="000000"/>
          <w:sz w:val="28"/>
          <w:szCs w:val="28"/>
          <w:lang w:eastAsia="ru-RU"/>
        </w:rPr>
        <w:t>После анализа алгоритмов, реализованных в исполняемом файле, часто возникает потребность реализовать их на языке программирования высокого уровня, реализация может быть абсолютно идентичная по функциональности, но иметь другие параметры или носить иной смысл. IDA предоставляет удобные упрощения для анализа алгоритмов на ассемблере, одно из таких упрощений уже было рассмотрено выше - графическое представление функции. Графы могут помочь в определении циклов и условий.</w:t>
      </w:r>
    </w:p>
    <w:p w:rsidR="00070B55" w:rsidRDefault="00070B55" w:rsidP="00070B55">
      <w:pPr>
        <w:keepNext/>
        <w:spacing w:after="0" w:line="240" w:lineRule="auto"/>
        <w:jc w:val="center"/>
      </w:pPr>
      <w:r w:rsidRPr="00070B55">
        <w:rPr>
          <w:rFonts w:ascii="Times New Roman" w:eastAsia="Times New Roman" w:hAnsi="Times New Roman" w:cs="Times New Roman"/>
          <w:noProof/>
          <w:color w:val="000000"/>
          <w:sz w:val="28"/>
          <w:szCs w:val="28"/>
          <w:lang w:eastAsia="ru-RU"/>
        </w:rPr>
        <w:lastRenderedPageBreak/>
        <w:drawing>
          <wp:inline distT="0" distB="0" distL="0" distR="0">
            <wp:extent cx="5732780" cy="3594100"/>
            <wp:effectExtent l="0" t="0" r="1270" b="6350"/>
            <wp:docPr id="4" name="Рисунок 4" descr="https://lh5.googleusercontent.com/UL-yHqc8iFpwOfDybUomp9ZP7HtNr06S0xLhQpcH4QQvbSj1wv38TPkodP1MPIUrDtQm1kI8fdhZo4Z1egVDJiRmFKnggXPS0x9VIdTMnBFQhOcJWilWPo7bT4Ljxbi-N-gICzf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5.googleusercontent.com/UL-yHqc8iFpwOfDybUomp9ZP7HtNr06S0xLhQpcH4QQvbSj1wv38TPkodP1MPIUrDtQm1kI8fdhZo4Z1egVDJiRmFKnggXPS0x9VIdTMnBFQhOcJWilWPo7bT4Ljxbi-N-gICzf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2780" cy="3594100"/>
                    </a:xfrm>
                    <a:prstGeom prst="rect">
                      <a:avLst/>
                    </a:prstGeom>
                    <a:noFill/>
                    <a:ln>
                      <a:noFill/>
                    </a:ln>
                  </pic:spPr>
                </pic:pic>
              </a:graphicData>
            </a:graphic>
          </wp:inline>
        </w:drawing>
      </w:r>
    </w:p>
    <w:p w:rsidR="00070B55" w:rsidRDefault="00070B55" w:rsidP="00070B55">
      <w:pPr>
        <w:keepNext/>
        <w:spacing w:after="0" w:line="240" w:lineRule="auto"/>
        <w:jc w:val="center"/>
      </w:pPr>
    </w:p>
    <w:p w:rsidR="00070B55" w:rsidRPr="00070B55" w:rsidRDefault="00070B55" w:rsidP="00070B55">
      <w:pPr>
        <w:pStyle w:val="a4"/>
        <w:jc w:val="center"/>
        <w:rPr>
          <w:rFonts w:ascii="Times New Roman" w:eastAsia="Times New Roman" w:hAnsi="Times New Roman" w:cs="Times New Roman"/>
          <w:i w:val="0"/>
          <w:color w:val="auto"/>
          <w:sz w:val="28"/>
          <w:szCs w:val="28"/>
          <w:lang w:eastAsia="ru-RU"/>
        </w:rPr>
      </w:pPr>
      <w:bookmarkStart w:id="4" w:name="_Ref505724561"/>
      <w:r w:rsidRPr="00070B55">
        <w:rPr>
          <w:rFonts w:ascii="Times New Roman" w:hAnsi="Times New Roman" w:cs="Times New Roman"/>
          <w:i w:val="0"/>
          <w:color w:val="auto"/>
          <w:sz w:val="28"/>
          <w:szCs w:val="28"/>
        </w:rPr>
        <w:t xml:space="preserve">Рисунок </w:t>
      </w:r>
      <w:r w:rsidRPr="00070B55">
        <w:rPr>
          <w:rFonts w:ascii="Times New Roman" w:hAnsi="Times New Roman" w:cs="Times New Roman"/>
          <w:i w:val="0"/>
          <w:color w:val="auto"/>
          <w:sz w:val="28"/>
          <w:szCs w:val="28"/>
        </w:rPr>
        <w:fldChar w:fldCharType="begin"/>
      </w:r>
      <w:r w:rsidRPr="00070B55">
        <w:rPr>
          <w:rFonts w:ascii="Times New Roman" w:hAnsi="Times New Roman" w:cs="Times New Roman"/>
          <w:i w:val="0"/>
          <w:color w:val="auto"/>
          <w:sz w:val="28"/>
          <w:szCs w:val="28"/>
        </w:rPr>
        <w:instrText xml:space="preserve"> SEQ Рисунок \* ARABIC </w:instrText>
      </w:r>
      <w:r w:rsidRPr="00070B55">
        <w:rPr>
          <w:rFonts w:ascii="Times New Roman" w:hAnsi="Times New Roman" w:cs="Times New Roman"/>
          <w:i w:val="0"/>
          <w:color w:val="auto"/>
          <w:sz w:val="28"/>
          <w:szCs w:val="28"/>
        </w:rPr>
        <w:fldChar w:fldCharType="separate"/>
      </w:r>
      <w:r>
        <w:rPr>
          <w:rFonts w:ascii="Times New Roman" w:hAnsi="Times New Roman" w:cs="Times New Roman"/>
          <w:i w:val="0"/>
          <w:noProof/>
          <w:color w:val="auto"/>
          <w:sz w:val="28"/>
          <w:szCs w:val="28"/>
        </w:rPr>
        <w:t>5</w:t>
      </w:r>
      <w:r w:rsidRPr="00070B55">
        <w:rPr>
          <w:rFonts w:ascii="Times New Roman" w:hAnsi="Times New Roman" w:cs="Times New Roman"/>
          <w:i w:val="0"/>
          <w:color w:val="auto"/>
          <w:sz w:val="28"/>
          <w:szCs w:val="28"/>
        </w:rPr>
        <w:fldChar w:fldCharType="end"/>
      </w:r>
      <w:bookmarkEnd w:id="4"/>
      <w:r w:rsidRPr="00070B55">
        <w:rPr>
          <w:rFonts w:ascii="Times New Roman" w:hAnsi="Times New Roman" w:cs="Times New Roman"/>
          <w:i w:val="0"/>
          <w:color w:val="auto"/>
          <w:sz w:val="28"/>
          <w:szCs w:val="28"/>
        </w:rPr>
        <w:t xml:space="preserve"> - Графическое отображение функции.</w:t>
      </w:r>
    </w:p>
    <w:p w:rsidR="00070B55" w:rsidRPr="00070B55" w:rsidRDefault="00070B55" w:rsidP="00070B55">
      <w:pPr>
        <w:spacing w:after="0" w:line="240" w:lineRule="auto"/>
        <w:jc w:val="center"/>
        <w:rPr>
          <w:rFonts w:ascii="Times New Roman" w:eastAsia="Times New Roman" w:hAnsi="Times New Roman" w:cs="Times New Roman"/>
          <w:sz w:val="24"/>
          <w:szCs w:val="24"/>
          <w:lang w:eastAsia="ru-RU"/>
        </w:rPr>
      </w:pPr>
    </w:p>
    <w:p w:rsidR="00070B55" w:rsidRDefault="00070B55" w:rsidP="00070B55">
      <w:pPr>
        <w:spacing w:after="0" w:line="240" w:lineRule="auto"/>
        <w:ind w:firstLine="708"/>
        <w:jc w:val="both"/>
        <w:rPr>
          <w:rFonts w:ascii="Times New Roman" w:eastAsia="Times New Roman" w:hAnsi="Times New Roman" w:cs="Times New Roman"/>
          <w:sz w:val="24"/>
          <w:szCs w:val="24"/>
          <w:lang w:eastAsia="ru-RU"/>
        </w:rPr>
      </w:pPr>
      <w:r w:rsidRPr="00070B55">
        <w:rPr>
          <w:rFonts w:ascii="Times New Roman" w:eastAsia="Times New Roman" w:hAnsi="Times New Roman" w:cs="Times New Roman"/>
          <w:color w:val="000000"/>
          <w:sz w:val="28"/>
          <w:szCs w:val="28"/>
          <w:lang w:eastAsia="ru-RU"/>
        </w:rPr>
        <w:t xml:space="preserve">На </w:t>
      </w:r>
      <w:r w:rsidRPr="00070B55">
        <w:rPr>
          <w:rFonts w:ascii="Times New Roman" w:eastAsia="Times New Roman" w:hAnsi="Times New Roman" w:cs="Times New Roman"/>
          <w:color w:val="000000"/>
          <w:sz w:val="28"/>
          <w:szCs w:val="28"/>
          <w:lang w:eastAsia="ru-RU"/>
        </w:rPr>
        <w:fldChar w:fldCharType="begin"/>
      </w:r>
      <w:r w:rsidRPr="00070B55">
        <w:rPr>
          <w:rFonts w:ascii="Times New Roman" w:eastAsia="Times New Roman" w:hAnsi="Times New Roman" w:cs="Times New Roman"/>
          <w:color w:val="000000"/>
          <w:sz w:val="28"/>
          <w:szCs w:val="28"/>
          <w:lang w:eastAsia="ru-RU"/>
        </w:rPr>
        <w:instrText xml:space="preserve"> REF _Ref505724561 \h  \* MERGEFORMAT </w:instrText>
      </w:r>
      <w:r w:rsidRPr="00070B55">
        <w:rPr>
          <w:rFonts w:ascii="Times New Roman" w:eastAsia="Times New Roman" w:hAnsi="Times New Roman" w:cs="Times New Roman"/>
          <w:color w:val="000000"/>
          <w:sz w:val="28"/>
          <w:szCs w:val="28"/>
          <w:lang w:eastAsia="ru-RU"/>
        </w:rPr>
      </w:r>
      <w:r w:rsidRPr="00070B55">
        <w:rPr>
          <w:rFonts w:ascii="Times New Roman" w:eastAsia="Times New Roman" w:hAnsi="Times New Roman" w:cs="Times New Roman"/>
          <w:color w:val="000000"/>
          <w:sz w:val="28"/>
          <w:szCs w:val="28"/>
          <w:lang w:eastAsia="ru-RU"/>
        </w:rPr>
        <w:fldChar w:fldCharType="separate"/>
      </w:r>
      <w:r w:rsidRPr="00070B55">
        <w:rPr>
          <w:rFonts w:ascii="Times New Roman" w:hAnsi="Times New Roman" w:cs="Times New Roman"/>
          <w:sz w:val="28"/>
          <w:szCs w:val="28"/>
        </w:rPr>
        <w:t xml:space="preserve">Рис. </w:t>
      </w:r>
      <w:r w:rsidRPr="00070B55">
        <w:rPr>
          <w:rFonts w:ascii="Times New Roman" w:hAnsi="Times New Roman" w:cs="Times New Roman"/>
          <w:noProof/>
          <w:sz w:val="28"/>
          <w:szCs w:val="28"/>
        </w:rPr>
        <w:t>5</w:t>
      </w:r>
      <w:r w:rsidRPr="00070B55">
        <w:rPr>
          <w:rFonts w:ascii="Times New Roman" w:eastAsia="Times New Roman" w:hAnsi="Times New Roman" w:cs="Times New Roman"/>
          <w:color w:val="000000"/>
          <w:sz w:val="28"/>
          <w:szCs w:val="28"/>
          <w:lang w:eastAsia="ru-RU"/>
        </w:rPr>
        <w:fldChar w:fldCharType="end"/>
      </w:r>
      <w:r>
        <w:rPr>
          <w:rFonts w:ascii="Times New Roman" w:eastAsia="Times New Roman" w:hAnsi="Times New Roman" w:cs="Times New Roman"/>
          <w:color w:val="000000"/>
          <w:sz w:val="28"/>
          <w:szCs w:val="28"/>
          <w:lang w:eastAsia="ru-RU"/>
        </w:rPr>
        <w:t xml:space="preserve"> </w:t>
      </w:r>
      <w:r w:rsidRPr="00070B55">
        <w:rPr>
          <w:rFonts w:ascii="Times New Roman" w:eastAsia="Times New Roman" w:hAnsi="Times New Roman" w:cs="Times New Roman"/>
          <w:color w:val="000000"/>
          <w:sz w:val="28"/>
          <w:szCs w:val="28"/>
          <w:lang w:eastAsia="ru-RU"/>
        </w:rPr>
        <w:t xml:space="preserve">видно, что перед входом в цикл происходит обнуление 3 локальных переменных, одна из которых является счётчиком цикла. Счётчик цикла помещается в регистр </w:t>
      </w:r>
      <w:proofErr w:type="spellStart"/>
      <w:r w:rsidRPr="00B9479B">
        <w:rPr>
          <w:rFonts w:ascii="Times New Roman" w:eastAsia="Times New Roman" w:hAnsi="Times New Roman" w:cs="Times New Roman"/>
          <w:b/>
          <w:color w:val="000000"/>
          <w:sz w:val="28"/>
          <w:szCs w:val="28"/>
          <w:lang w:eastAsia="ru-RU"/>
        </w:rPr>
        <w:t>edx</w:t>
      </w:r>
      <w:proofErr w:type="spellEnd"/>
      <w:r w:rsidRPr="00070B55">
        <w:rPr>
          <w:rFonts w:ascii="Times New Roman" w:eastAsia="Times New Roman" w:hAnsi="Times New Roman" w:cs="Times New Roman"/>
          <w:color w:val="000000"/>
          <w:sz w:val="28"/>
          <w:szCs w:val="28"/>
          <w:lang w:eastAsia="ru-RU"/>
        </w:rPr>
        <w:t xml:space="preserve"> в следующем блоке, далее прибавляется к адресу, помещенному в </w:t>
      </w:r>
      <w:proofErr w:type="spellStart"/>
      <w:r w:rsidRPr="00B9479B">
        <w:rPr>
          <w:rFonts w:ascii="Times New Roman" w:eastAsia="Times New Roman" w:hAnsi="Times New Roman" w:cs="Times New Roman"/>
          <w:b/>
          <w:color w:val="000000"/>
          <w:sz w:val="28"/>
          <w:szCs w:val="28"/>
          <w:lang w:eastAsia="ru-RU"/>
        </w:rPr>
        <w:t>eax</w:t>
      </w:r>
      <w:proofErr w:type="spellEnd"/>
      <w:r w:rsidRPr="00070B55">
        <w:rPr>
          <w:rFonts w:ascii="Times New Roman" w:eastAsia="Times New Roman" w:hAnsi="Times New Roman" w:cs="Times New Roman"/>
          <w:color w:val="000000"/>
          <w:sz w:val="28"/>
          <w:szCs w:val="28"/>
          <w:lang w:eastAsia="ru-RU"/>
        </w:rPr>
        <w:t xml:space="preserve">. В </w:t>
      </w:r>
      <w:proofErr w:type="spellStart"/>
      <w:r w:rsidRPr="00B9479B">
        <w:rPr>
          <w:rFonts w:ascii="Times New Roman" w:eastAsia="Times New Roman" w:hAnsi="Times New Roman" w:cs="Times New Roman"/>
          <w:b/>
          <w:color w:val="000000"/>
          <w:sz w:val="28"/>
          <w:szCs w:val="28"/>
          <w:lang w:eastAsia="ru-RU"/>
        </w:rPr>
        <w:t>eax</w:t>
      </w:r>
      <w:proofErr w:type="spellEnd"/>
      <w:r w:rsidR="00B9479B">
        <w:rPr>
          <w:rFonts w:ascii="Times New Roman" w:eastAsia="Times New Roman" w:hAnsi="Times New Roman" w:cs="Times New Roman"/>
          <w:color w:val="000000"/>
          <w:sz w:val="28"/>
          <w:szCs w:val="28"/>
          <w:lang w:eastAsia="ru-RU"/>
        </w:rPr>
        <w:t xml:space="preserve"> помещается адрес</w:t>
      </w:r>
      <w:r w:rsidRPr="00070B55">
        <w:rPr>
          <w:rFonts w:ascii="Times New Roman" w:eastAsia="Times New Roman" w:hAnsi="Times New Roman" w:cs="Times New Roman"/>
          <w:color w:val="000000"/>
          <w:sz w:val="28"/>
          <w:szCs w:val="28"/>
          <w:lang w:eastAsia="ru-RU"/>
        </w:rPr>
        <w:t xml:space="preserve"> переданного в функцию аргумента, которым является адрес введённой строки. Далее в </w:t>
      </w:r>
      <w:proofErr w:type="spellStart"/>
      <w:r w:rsidRPr="00B9479B">
        <w:rPr>
          <w:rFonts w:ascii="Times New Roman" w:eastAsia="Times New Roman" w:hAnsi="Times New Roman" w:cs="Times New Roman"/>
          <w:b/>
          <w:color w:val="000000"/>
          <w:sz w:val="28"/>
          <w:szCs w:val="28"/>
          <w:lang w:eastAsia="ru-RU"/>
        </w:rPr>
        <w:t>eax</w:t>
      </w:r>
      <w:proofErr w:type="spellEnd"/>
      <w:r w:rsidRPr="00070B55">
        <w:rPr>
          <w:rFonts w:ascii="Times New Roman" w:eastAsia="Times New Roman" w:hAnsi="Times New Roman" w:cs="Times New Roman"/>
          <w:color w:val="000000"/>
          <w:sz w:val="28"/>
          <w:szCs w:val="28"/>
          <w:lang w:eastAsia="ru-RU"/>
        </w:rPr>
        <w:t xml:space="preserve"> помещается очередной символ строки, и проверяется на </w:t>
      </w:r>
      <w:proofErr w:type="spellStart"/>
      <w:r w:rsidRPr="00070B55">
        <w:rPr>
          <w:rFonts w:ascii="Times New Roman" w:eastAsia="Times New Roman" w:hAnsi="Times New Roman" w:cs="Times New Roman"/>
          <w:color w:val="000000"/>
          <w:sz w:val="28"/>
          <w:szCs w:val="28"/>
          <w:lang w:eastAsia="ru-RU"/>
        </w:rPr>
        <w:t>Null-byte</w:t>
      </w:r>
      <w:proofErr w:type="spellEnd"/>
      <w:r w:rsidRPr="00070B55">
        <w:rPr>
          <w:rFonts w:ascii="Times New Roman" w:eastAsia="Times New Roman" w:hAnsi="Times New Roman" w:cs="Times New Roman"/>
          <w:color w:val="000000"/>
          <w:sz w:val="28"/>
          <w:szCs w:val="28"/>
          <w:lang w:eastAsia="ru-RU"/>
        </w:rPr>
        <w:t xml:space="preserve">, так как все строки заканчиваются </w:t>
      </w:r>
      <w:proofErr w:type="spellStart"/>
      <w:r w:rsidRPr="00070B55">
        <w:rPr>
          <w:rFonts w:ascii="Times New Roman" w:eastAsia="Times New Roman" w:hAnsi="Times New Roman" w:cs="Times New Roman"/>
          <w:color w:val="000000"/>
          <w:sz w:val="28"/>
          <w:szCs w:val="28"/>
          <w:lang w:eastAsia="ru-RU"/>
        </w:rPr>
        <w:t>Null-byt’ом</w:t>
      </w:r>
      <w:proofErr w:type="spellEnd"/>
      <w:r w:rsidRPr="00070B55">
        <w:rPr>
          <w:rFonts w:ascii="Times New Roman" w:eastAsia="Times New Roman" w:hAnsi="Times New Roman" w:cs="Times New Roman"/>
          <w:color w:val="000000"/>
          <w:sz w:val="28"/>
          <w:szCs w:val="28"/>
          <w:lang w:eastAsia="ru-RU"/>
        </w:rPr>
        <w:t xml:space="preserve"> и это будет служить сигналом для выхода из цикла. По ветке выхода из цикла можно обнаружить два сравнения локальных переменных с единицей. При успешном прохождении данных сравнений произойдёт переход</w:t>
      </w:r>
      <w:r>
        <w:rPr>
          <w:rFonts w:ascii="Times New Roman" w:eastAsia="Times New Roman" w:hAnsi="Times New Roman" w:cs="Times New Roman"/>
          <w:color w:val="000000"/>
          <w:sz w:val="28"/>
          <w:szCs w:val="28"/>
          <w:lang w:eastAsia="ru-RU"/>
        </w:rPr>
        <w:t xml:space="preserve"> на ветку, представленную на </w:t>
      </w:r>
      <w:r w:rsidRPr="00070B55">
        <w:rPr>
          <w:rFonts w:ascii="Times New Roman" w:eastAsia="Times New Roman" w:hAnsi="Times New Roman" w:cs="Times New Roman"/>
          <w:color w:val="000000"/>
          <w:sz w:val="28"/>
          <w:szCs w:val="28"/>
          <w:lang w:eastAsia="ru-RU"/>
        </w:rPr>
        <w:fldChar w:fldCharType="begin"/>
      </w:r>
      <w:r w:rsidRPr="00070B55">
        <w:rPr>
          <w:rFonts w:ascii="Times New Roman" w:eastAsia="Times New Roman" w:hAnsi="Times New Roman" w:cs="Times New Roman"/>
          <w:color w:val="000000"/>
          <w:sz w:val="28"/>
          <w:szCs w:val="28"/>
          <w:lang w:eastAsia="ru-RU"/>
        </w:rPr>
        <w:instrText xml:space="preserve"> REF _Ref505724640 \h  \* MERGEFORMAT </w:instrText>
      </w:r>
      <w:r w:rsidRPr="00070B55">
        <w:rPr>
          <w:rFonts w:ascii="Times New Roman" w:eastAsia="Times New Roman" w:hAnsi="Times New Roman" w:cs="Times New Roman"/>
          <w:color w:val="000000"/>
          <w:sz w:val="28"/>
          <w:szCs w:val="28"/>
          <w:lang w:eastAsia="ru-RU"/>
        </w:rPr>
      </w:r>
      <w:r w:rsidRPr="00070B55">
        <w:rPr>
          <w:rFonts w:ascii="Times New Roman" w:eastAsia="Times New Roman" w:hAnsi="Times New Roman" w:cs="Times New Roman"/>
          <w:color w:val="000000"/>
          <w:sz w:val="28"/>
          <w:szCs w:val="28"/>
          <w:lang w:eastAsia="ru-RU"/>
        </w:rPr>
        <w:fldChar w:fldCharType="separate"/>
      </w:r>
      <w:r w:rsidRPr="00070B55">
        <w:rPr>
          <w:rFonts w:ascii="Times New Roman" w:hAnsi="Times New Roman" w:cs="Times New Roman"/>
          <w:sz w:val="28"/>
          <w:szCs w:val="28"/>
        </w:rPr>
        <w:t xml:space="preserve">Рис. </w:t>
      </w:r>
      <w:r w:rsidRPr="00070B55">
        <w:rPr>
          <w:rFonts w:ascii="Times New Roman" w:hAnsi="Times New Roman" w:cs="Times New Roman"/>
          <w:noProof/>
          <w:sz w:val="28"/>
          <w:szCs w:val="28"/>
        </w:rPr>
        <w:t>6</w:t>
      </w:r>
      <w:r w:rsidRPr="00070B55">
        <w:rPr>
          <w:rFonts w:ascii="Times New Roman" w:eastAsia="Times New Roman" w:hAnsi="Times New Roman" w:cs="Times New Roman"/>
          <w:color w:val="000000"/>
          <w:sz w:val="28"/>
          <w:szCs w:val="28"/>
          <w:lang w:eastAsia="ru-RU"/>
        </w:rPr>
        <w:fldChar w:fldCharType="end"/>
      </w:r>
      <w:r w:rsidRPr="00070B55">
        <w:rPr>
          <w:rFonts w:ascii="Times New Roman" w:eastAsia="Times New Roman" w:hAnsi="Times New Roman" w:cs="Times New Roman"/>
          <w:color w:val="000000"/>
          <w:sz w:val="28"/>
          <w:szCs w:val="28"/>
          <w:lang w:eastAsia="ru-RU"/>
        </w:rPr>
        <w:t>.</w:t>
      </w:r>
    </w:p>
    <w:p w:rsidR="00070B55" w:rsidRPr="00070B55" w:rsidRDefault="00070B55" w:rsidP="00070B55">
      <w:pPr>
        <w:spacing w:after="0" w:line="240" w:lineRule="auto"/>
        <w:jc w:val="center"/>
        <w:rPr>
          <w:rFonts w:ascii="Times New Roman" w:eastAsia="Times New Roman" w:hAnsi="Times New Roman" w:cs="Times New Roman"/>
          <w:sz w:val="24"/>
          <w:szCs w:val="24"/>
          <w:lang w:eastAsia="ru-RU"/>
        </w:rPr>
      </w:pPr>
      <w:r w:rsidRPr="00070B55">
        <w:rPr>
          <w:rFonts w:ascii="Times New Roman" w:eastAsia="Times New Roman" w:hAnsi="Times New Roman" w:cs="Times New Roman"/>
          <w:noProof/>
          <w:color w:val="000000"/>
          <w:sz w:val="28"/>
          <w:szCs w:val="28"/>
          <w:lang w:eastAsia="ru-RU"/>
        </w:rPr>
        <w:lastRenderedPageBreak/>
        <w:drawing>
          <wp:inline distT="0" distB="0" distL="0" distR="0">
            <wp:extent cx="5462270" cy="5398770"/>
            <wp:effectExtent l="0" t="0" r="5080" b="0"/>
            <wp:docPr id="3" name="Рисунок 3" descr="https://lh6.googleusercontent.com/cN6HwIiFiTYcKz6maaqq4Sbk5T2tUbqnlyx-EV0hnd--M-ct7Xxjblp8rSPPZwqBaY7gjwFNQdYU-S_msrkD35d-1SlnJn5ukSI1Dz5DkUUHav7TSzu8JSy9fHHKQAwkaQvoUX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h6.googleusercontent.com/cN6HwIiFiTYcKz6maaqq4Sbk5T2tUbqnlyx-EV0hnd--M-ct7Xxjblp8rSPPZwqBaY7gjwFNQdYU-S_msrkD35d-1SlnJn5ukSI1Dz5DkUUHav7TSzu8JSy9fHHKQAwkaQvoUXnh"/>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62270" cy="5398770"/>
                    </a:xfrm>
                    <a:prstGeom prst="rect">
                      <a:avLst/>
                    </a:prstGeom>
                    <a:noFill/>
                    <a:ln>
                      <a:noFill/>
                    </a:ln>
                  </pic:spPr>
                </pic:pic>
              </a:graphicData>
            </a:graphic>
          </wp:inline>
        </w:drawing>
      </w:r>
    </w:p>
    <w:p w:rsidR="00070B55" w:rsidRDefault="00070B55" w:rsidP="00070B55">
      <w:pPr>
        <w:pStyle w:val="a4"/>
        <w:jc w:val="center"/>
        <w:rPr>
          <w:rFonts w:ascii="Times New Roman" w:hAnsi="Times New Roman" w:cs="Times New Roman"/>
          <w:i w:val="0"/>
          <w:color w:val="auto"/>
          <w:sz w:val="28"/>
          <w:szCs w:val="28"/>
        </w:rPr>
      </w:pPr>
    </w:p>
    <w:p w:rsidR="00070B55" w:rsidRPr="00070B55" w:rsidRDefault="00070B55" w:rsidP="00070B55">
      <w:pPr>
        <w:pStyle w:val="a4"/>
        <w:jc w:val="center"/>
        <w:rPr>
          <w:rFonts w:ascii="Times New Roman" w:eastAsia="Times New Roman" w:hAnsi="Times New Roman" w:cs="Times New Roman"/>
          <w:i w:val="0"/>
          <w:color w:val="auto"/>
          <w:sz w:val="28"/>
          <w:szCs w:val="28"/>
          <w:lang w:eastAsia="ru-RU"/>
        </w:rPr>
      </w:pPr>
      <w:bookmarkStart w:id="5" w:name="_Ref505724640"/>
      <w:r w:rsidRPr="00070B55">
        <w:rPr>
          <w:rFonts w:ascii="Times New Roman" w:hAnsi="Times New Roman" w:cs="Times New Roman"/>
          <w:i w:val="0"/>
          <w:color w:val="auto"/>
          <w:sz w:val="28"/>
          <w:szCs w:val="28"/>
        </w:rPr>
        <w:t xml:space="preserve">Рисунок </w:t>
      </w:r>
      <w:r w:rsidRPr="00070B55">
        <w:rPr>
          <w:rFonts w:ascii="Times New Roman" w:hAnsi="Times New Roman" w:cs="Times New Roman"/>
          <w:i w:val="0"/>
          <w:color w:val="auto"/>
          <w:sz w:val="28"/>
          <w:szCs w:val="28"/>
        </w:rPr>
        <w:fldChar w:fldCharType="begin"/>
      </w:r>
      <w:r w:rsidRPr="00070B55">
        <w:rPr>
          <w:rFonts w:ascii="Times New Roman" w:hAnsi="Times New Roman" w:cs="Times New Roman"/>
          <w:i w:val="0"/>
          <w:color w:val="auto"/>
          <w:sz w:val="28"/>
          <w:szCs w:val="28"/>
        </w:rPr>
        <w:instrText xml:space="preserve"> SEQ Рисунок \* ARABIC </w:instrText>
      </w:r>
      <w:r w:rsidRPr="00070B55">
        <w:rPr>
          <w:rFonts w:ascii="Times New Roman" w:hAnsi="Times New Roman" w:cs="Times New Roman"/>
          <w:i w:val="0"/>
          <w:color w:val="auto"/>
          <w:sz w:val="28"/>
          <w:szCs w:val="28"/>
        </w:rPr>
        <w:fldChar w:fldCharType="separate"/>
      </w:r>
      <w:r>
        <w:rPr>
          <w:rFonts w:ascii="Times New Roman" w:hAnsi="Times New Roman" w:cs="Times New Roman"/>
          <w:i w:val="0"/>
          <w:noProof/>
          <w:color w:val="auto"/>
          <w:sz w:val="28"/>
          <w:szCs w:val="28"/>
        </w:rPr>
        <w:t>6</w:t>
      </w:r>
      <w:r w:rsidRPr="00070B55">
        <w:rPr>
          <w:rFonts w:ascii="Times New Roman" w:hAnsi="Times New Roman" w:cs="Times New Roman"/>
          <w:i w:val="0"/>
          <w:color w:val="auto"/>
          <w:sz w:val="28"/>
          <w:szCs w:val="28"/>
        </w:rPr>
        <w:fldChar w:fldCharType="end"/>
      </w:r>
      <w:bookmarkEnd w:id="5"/>
      <w:r w:rsidRPr="00070B55">
        <w:rPr>
          <w:rFonts w:ascii="Times New Roman" w:hAnsi="Times New Roman" w:cs="Times New Roman"/>
          <w:i w:val="0"/>
          <w:color w:val="auto"/>
          <w:sz w:val="28"/>
          <w:szCs w:val="28"/>
        </w:rPr>
        <w:t xml:space="preserve"> - Ветка выхода из функции.</w:t>
      </w:r>
    </w:p>
    <w:p w:rsidR="00070B55" w:rsidRPr="00070B55" w:rsidRDefault="00070B55" w:rsidP="00070B55">
      <w:pPr>
        <w:spacing w:after="0" w:line="240" w:lineRule="auto"/>
        <w:rPr>
          <w:rFonts w:ascii="Times New Roman" w:eastAsia="Times New Roman" w:hAnsi="Times New Roman" w:cs="Times New Roman"/>
          <w:sz w:val="24"/>
          <w:szCs w:val="24"/>
          <w:lang w:eastAsia="ru-RU"/>
        </w:rPr>
      </w:pPr>
    </w:p>
    <w:p w:rsidR="00070B55" w:rsidRPr="00070B55" w:rsidRDefault="00070B55" w:rsidP="00070B55">
      <w:pPr>
        <w:spacing w:after="0" w:line="240" w:lineRule="auto"/>
        <w:jc w:val="both"/>
        <w:rPr>
          <w:rFonts w:ascii="Times New Roman" w:eastAsia="Times New Roman" w:hAnsi="Times New Roman" w:cs="Times New Roman"/>
          <w:sz w:val="24"/>
          <w:szCs w:val="24"/>
          <w:lang w:eastAsia="ru-RU"/>
        </w:rPr>
      </w:pPr>
      <w:r w:rsidRPr="00070B55">
        <w:rPr>
          <w:rFonts w:ascii="Times New Roman" w:eastAsia="Times New Roman" w:hAnsi="Times New Roman" w:cs="Times New Roman"/>
          <w:color w:val="000000"/>
          <w:sz w:val="28"/>
          <w:szCs w:val="28"/>
          <w:lang w:eastAsia="ru-RU"/>
        </w:rPr>
        <w:t>Данная ветка приводит к завершению работы функции с кодом 1, что означает, что проверка электронной почты прошла успешно. То есть для верного прохождения проверки необходимо, чтобы данные локальные переменные были равны 1. Рассмотрим ветку, относящуюся к телу цикла</w:t>
      </w:r>
      <w:r>
        <w:rPr>
          <w:rFonts w:ascii="Times New Roman" w:eastAsia="Times New Roman" w:hAnsi="Times New Roman" w:cs="Times New Roman"/>
          <w:color w:val="000000"/>
          <w:sz w:val="28"/>
          <w:szCs w:val="28"/>
          <w:lang w:eastAsia="ru-RU"/>
        </w:rPr>
        <w:t xml:space="preserve"> </w:t>
      </w:r>
      <w:r w:rsidRPr="00070B55">
        <w:rPr>
          <w:rFonts w:ascii="Times New Roman" w:eastAsia="Times New Roman" w:hAnsi="Times New Roman" w:cs="Times New Roman"/>
          <w:color w:val="000000"/>
          <w:sz w:val="28"/>
          <w:szCs w:val="28"/>
          <w:lang w:eastAsia="ru-RU"/>
        </w:rPr>
        <w:fldChar w:fldCharType="begin"/>
      </w:r>
      <w:r w:rsidRPr="00070B55">
        <w:rPr>
          <w:rFonts w:ascii="Times New Roman" w:eastAsia="Times New Roman" w:hAnsi="Times New Roman" w:cs="Times New Roman"/>
          <w:color w:val="000000"/>
          <w:sz w:val="28"/>
          <w:szCs w:val="28"/>
          <w:lang w:eastAsia="ru-RU"/>
        </w:rPr>
        <w:instrText xml:space="preserve"> REF _Ref505724688 \h  \* MERGEFORMAT </w:instrText>
      </w:r>
      <w:r w:rsidRPr="00070B55">
        <w:rPr>
          <w:rFonts w:ascii="Times New Roman" w:eastAsia="Times New Roman" w:hAnsi="Times New Roman" w:cs="Times New Roman"/>
          <w:color w:val="000000"/>
          <w:sz w:val="28"/>
          <w:szCs w:val="28"/>
          <w:lang w:eastAsia="ru-RU"/>
        </w:rPr>
      </w:r>
      <w:r w:rsidRPr="00070B55">
        <w:rPr>
          <w:rFonts w:ascii="Times New Roman" w:eastAsia="Times New Roman" w:hAnsi="Times New Roman" w:cs="Times New Roman"/>
          <w:color w:val="000000"/>
          <w:sz w:val="28"/>
          <w:szCs w:val="28"/>
          <w:lang w:eastAsia="ru-RU"/>
        </w:rPr>
        <w:fldChar w:fldCharType="separate"/>
      </w:r>
      <w:r w:rsidRPr="00070B55">
        <w:rPr>
          <w:rFonts w:ascii="Times New Roman" w:hAnsi="Times New Roman" w:cs="Times New Roman"/>
          <w:sz w:val="28"/>
          <w:szCs w:val="28"/>
        </w:rPr>
        <w:t xml:space="preserve">Рис. </w:t>
      </w:r>
      <w:r w:rsidRPr="00070B55">
        <w:rPr>
          <w:rFonts w:ascii="Times New Roman" w:hAnsi="Times New Roman" w:cs="Times New Roman"/>
          <w:noProof/>
          <w:sz w:val="28"/>
          <w:szCs w:val="28"/>
        </w:rPr>
        <w:t>7</w:t>
      </w:r>
      <w:r w:rsidRPr="00070B55">
        <w:rPr>
          <w:rFonts w:ascii="Times New Roman" w:eastAsia="Times New Roman" w:hAnsi="Times New Roman" w:cs="Times New Roman"/>
          <w:color w:val="000000"/>
          <w:sz w:val="28"/>
          <w:szCs w:val="28"/>
          <w:lang w:eastAsia="ru-RU"/>
        </w:rPr>
        <w:fldChar w:fldCharType="end"/>
      </w:r>
      <w:r w:rsidRPr="00070B55">
        <w:rPr>
          <w:rFonts w:ascii="Times New Roman" w:eastAsia="Times New Roman" w:hAnsi="Times New Roman" w:cs="Times New Roman"/>
          <w:color w:val="000000"/>
          <w:sz w:val="28"/>
          <w:szCs w:val="28"/>
          <w:lang w:eastAsia="ru-RU"/>
        </w:rPr>
        <w:t>.</w:t>
      </w:r>
    </w:p>
    <w:p w:rsidR="00070B55" w:rsidRDefault="00070B55" w:rsidP="00070B55">
      <w:pPr>
        <w:keepNext/>
        <w:spacing w:after="0" w:line="240" w:lineRule="auto"/>
        <w:jc w:val="center"/>
      </w:pPr>
      <w:r w:rsidRPr="00070B55">
        <w:rPr>
          <w:rFonts w:ascii="Times New Roman" w:eastAsia="Times New Roman" w:hAnsi="Times New Roman" w:cs="Times New Roman"/>
          <w:noProof/>
          <w:color w:val="000000"/>
          <w:sz w:val="28"/>
          <w:szCs w:val="28"/>
          <w:lang w:eastAsia="ru-RU"/>
        </w:rPr>
        <w:lastRenderedPageBreak/>
        <w:drawing>
          <wp:inline distT="0" distB="0" distL="0" distR="0">
            <wp:extent cx="3029585" cy="6257925"/>
            <wp:effectExtent l="0" t="0" r="0" b="9525"/>
            <wp:docPr id="2" name="Рисунок 2" descr="https://lh3.googleusercontent.com/aWAODealdKfJZJjZWLoLXsyDQHvi0fOEDrIAUxmmWBfp8_iASn1e0DEqSg-ac-w7PgP3RtveYlvCZ2iJLId31JwG1w_OYvBqOz0oirJVeDnnUtknwq9_1P7mp6052Qs5mSMWsKf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lh3.googleusercontent.com/aWAODealdKfJZJjZWLoLXsyDQHvi0fOEDrIAUxmmWBfp8_iASn1e0DEqSg-ac-w7PgP3RtveYlvCZ2iJLId31JwG1w_OYvBqOz0oirJVeDnnUtknwq9_1P7mp6052Qs5mSMWsKf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29585" cy="6257925"/>
                    </a:xfrm>
                    <a:prstGeom prst="rect">
                      <a:avLst/>
                    </a:prstGeom>
                    <a:noFill/>
                    <a:ln>
                      <a:noFill/>
                    </a:ln>
                  </pic:spPr>
                </pic:pic>
              </a:graphicData>
            </a:graphic>
          </wp:inline>
        </w:drawing>
      </w:r>
    </w:p>
    <w:p w:rsidR="00D8121A" w:rsidRDefault="00D8121A" w:rsidP="00070B55">
      <w:pPr>
        <w:pStyle w:val="a4"/>
        <w:jc w:val="center"/>
        <w:rPr>
          <w:rFonts w:ascii="Times New Roman" w:hAnsi="Times New Roman" w:cs="Times New Roman"/>
          <w:i w:val="0"/>
          <w:color w:val="auto"/>
          <w:sz w:val="28"/>
          <w:szCs w:val="28"/>
        </w:rPr>
      </w:pPr>
      <w:bookmarkStart w:id="6" w:name="_Ref505724688"/>
    </w:p>
    <w:p w:rsidR="00070B55" w:rsidRPr="00070B55" w:rsidRDefault="00070B55" w:rsidP="00070B55">
      <w:pPr>
        <w:pStyle w:val="a4"/>
        <w:jc w:val="center"/>
        <w:rPr>
          <w:rFonts w:ascii="Times New Roman" w:eastAsia="Times New Roman" w:hAnsi="Times New Roman" w:cs="Times New Roman"/>
          <w:i w:val="0"/>
          <w:color w:val="auto"/>
          <w:sz w:val="28"/>
          <w:szCs w:val="28"/>
          <w:lang w:eastAsia="ru-RU"/>
        </w:rPr>
      </w:pPr>
      <w:r w:rsidRPr="00070B55">
        <w:rPr>
          <w:rFonts w:ascii="Times New Roman" w:hAnsi="Times New Roman" w:cs="Times New Roman"/>
          <w:i w:val="0"/>
          <w:color w:val="auto"/>
          <w:sz w:val="28"/>
          <w:szCs w:val="28"/>
        </w:rPr>
        <w:t xml:space="preserve">Рисунок </w:t>
      </w:r>
      <w:r w:rsidRPr="00070B55">
        <w:rPr>
          <w:rFonts w:ascii="Times New Roman" w:hAnsi="Times New Roman" w:cs="Times New Roman"/>
          <w:i w:val="0"/>
          <w:color w:val="auto"/>
          <w:sz w:val="28"/>
          <w:szCs w:val="28"/>
        </w:rPr>
        <w:fldChar w:fldCharType="begin"/>
      </w:r>
      <w:r w:rsidRPr="00070B55">
        <w:rPr>
          <w:rFonts w:ascii="Times New Roman" w:hAnsi="Times New Roman" w:cs="Times New Roman"/>
          <w:i w:val="0"/>
          <w:color w:val="auto"/>
          <w:sz w:val="28"/>
          <w:szCs w:val="28"/>
        </w:rPr>
        <w:instrText xml:space="preserve"> SEQ Рисунок \* ARABIC </w:instrText>
      </w:r>
      <w:r w:rsidRPr="00070B55">
        <w:rPr>
          <w:rFonts w:ascii="Times New Roman" w:hAnsi="Times New Roman" w:cs="Times New Roman"/>
          <w:i w:val="0"/>
          <w:color w:val="auto"/>
          <w:sz w:val="28"/>
          <w:szCs w:val="28"/>
        </w:rPr>
        <w:fldChar w:fldCharType="separate"/>
      </w:r>
      <w:r>
        <w:rPr>
          <w:rFonts w:ascii="Times New Roman" w:hAnsi="Times New Roman" w:cs="Times New Roman"/>
          <w:i w:val="0"/>
          <w:noProof/>
          <w:color w:val="auto"/>
          <w:sz w:val="28"/>
          <w:szCs w:val="28"/>
        </w:rPr>
        <w:t>7</w:t>
      </w:r>
      <w:r w:rsidRPr="00070B55">
        <w:rPr>
          <w:rFonts w:ascii="Times New Roman" w:hAnsi="Times New Roman" w:cs="Times New Roman"/>
          <w:i w:val="0"/>
          <w:color w:val="auto"/>
          <w:sz w:val="28"/>
          <w:szCs w:val="28"/>
        </w:rPr>
        <w:fldChar w:fldCharType="end"/>
      </w:r>
      <w:bookmarkEnd w:id="6"/>
      <w:r w:rsidRPr="00070B55">
        <w:rPr>
          <w:rFonts w:ascii="Times New Roman" w:hAnsi="Times New Roman" w:cs="Times New Roman"/>
          <w:i w:val="0"/>
          <w:color w:val="auto"/>
          <w:sz w:val="28"/>
          <w:szCs w:val="28"/>
        </w:rPr>
        <w:t xml:space="preserve"> - Ветка тела цикла.</w:t>
      </w:r>
    </w:p>
    <w:p w:rsidR="00070B55" w:rsidRPr="00070B55" w:rsidRDefault="00070B55" w:rsidP="00070B55">
      <w:pPr>
        <w:spacing w:after="0" w:line="240" w:lineRule="auto"/>
        <w:jc w:val="both"/>
        <w:rPr>
          <w:rFonts w:ascii="Times New Roman" w:eastAsia="Times New Roman" w:hAnsi="Times New Roman" w:cs="Times New Roman"/>
          <w:sz w:val="24"/>
          <w:szCs w:val="24"/>
          <w:lang w:eastAsia="ru-RU"/>
        </w:rPr>
      </w:pPr>
      <w:r w:rsidRPr="00070B55">
        <w:rPr>
          <w:rFonts w:ascii="Times New Roman" w:eastAsia="Times New Roman" w:hAnsi="Times New Roman" w:cs="Times New Roman"/>
          <w:color w:val="000000"/>
          <w:sz w:val="28"/>
          <w:szCs w:val="28"/>
          <w:lang w:eastAsia="ru-RU"/>
        </w:rPr>
        <w:t xml:space="preserve">В первом блоке тела цикла можно заметить те же инструкции, что были перед входом в цикл, соответственно очередное значение строки помещается в младший байт регистра </w:t>
      </w:r>
      <w:proofErr w:type="spellStart"/>
      <w:r w:rsidRPr="00B9479B">
        <w:rPr>
          <w:rFonts w:ascii="Times New Roman" w:eastAsia="Times New Roman" w:hAnsi="Times New Roman" w:cs="Times New Roman"/>
          <w:b/>
          <w:color w:val="000000"/>
          <w:sz w:val="28"/>
          <w:szCs w:val="28"/>
          <w:lang w:eastAsia="ru-RU"/>
        </w:rPr>
        <w:t>eax</w:t>
      </w:r>
      <w:proofErr w:type="spellEnd"/>
      <w:r w:rsidRPr="00070B55">
        <w:rPr>
          <w:rFonts w:ascii="Times New Roman" w:eastAsia="Times New Roman" w:hAnsi="Times New Roman" w:cs="Times New Roman"/>
          <w:color w:val="000000"/>
          <w:sz w:val="28"/>
          <w:szCs w:val="28"/>
          <w:lang w:eastAsia="ru-RU"/>
        </w:rPr>
        <w:t xml:space="preserve"> и сравнивается с константой 40h, которая является ASCII кодом знака “@”, который используется в адресах электронной почты. Если символ строки равен данной константе, то локальная переменная увеличивается на 1. То же самое происходит и в сле</w:t>
      </w:r>
      <w:bookmarkStart w:id="7" w:name="_GoBack"/>
      <w:bookmarkEnd w:id="7"/>
      <w:r w:rsidRPr="00070B55">
        <w:rPr>
          <w:rFonts w:ascii="Times New Roman" w:eastAsia="Times New Roman" w:hAnsi="Times New Roman" w:cs="Times New Roman"/>
          <w:color w:val="000000"/>
          <w:sz w:val="28"/>
          <w:szCs w:val="28"/>
          <w:lang w:eastAsia="ru-RU"/>
        </w:rPr>
        <w:t>дующем блоке. Так как мы знаем, что для успешного выполнения нашей функции необходимо, чтобы обе локальные переменные были равны 1, значит, что в введенном нами адресе электронной почты должны обязательно присутствовать только по одному символу “.” и “@”. Несложно заметить, что данная функция имеет некую ошибку. Если вы обнаружите её, то опишите в чём состоит её суть.</w:t>
      </w:r>
    </w:p>
    <w:p w:rsidR="00070B55" w:rsidRPr="00070B55" w:rsidRDefault="00070B55" w:rsidP="00070B55">
      <w:pPr>
        <w:spacing w:after="0" w:line="240" w:lineRule="auto"/>
        <w:jc w:val="both"/>
        <w:rPr>
          <w:rFonts w:ascii="Times New Roman" w:eastAsia="Times New Roman" w:hAnsi="Times New Roman" w:cs="Times New Roman"/>
          <w:sz w:val="24"/>
          <w:szCs w:val="24"/>
          <w:lang w:eastAsia="ru-RU"/>
        </w:rPr>
      </w:pPr>
      <w:r w:rsidRPr="00070B55">
        <w:rPr>
          <w:rFonts w:ascii="Times New Roman" w:eastAsia="Times New Roman" w:hAnsi="Times New Roman" w:cs="Times New Roman"/>
          <w:color w:val="000000"/>
          <w:sz w:val="28"/>
          <w:szCs w:val="28"/>
          <w:lang w:eastAsia="ru-RU"/>
        </w:rPr>
        <w:lastRenderedPageBreak/>
        <w:t xml:space="preserve">    После довольно простого анализа функции можно получить готовый алгоритм проверки адреса, что позволит с лёгкостью реализовать его на одном из языков программирования высокого уровня, например, на </w:t>
      </w:r>
      <w:proofErr w:type="spellStart"/>
      <w:r w:rsidRPr="00070B55">
        <w:rPr>
          <w:rFonts w:ascii="Times New Roman" w:eastAsia="Times New Roman" w:hAnsi="Times New Roman" w:cs="Times New Roman"/>
          <w:color w:val="000000"/>
          <w:sz w:val="28"/>
          <w:szCs w:val="28"/>
          <w:lang w:eastAsia="ru-RU"/>
        </w:rPr>
        <w:t>Python</w:t>
      </w:r>
      <w:proofErr w:type="spellEnd"/>
      <w:r w:rsidRPr="00070B55">
        <w:rPr>
          <w:rFonts w:ascii="Times New Roman" w:eastAsia="Times New Roman" w:hAnsi="Times New Roman" w:cs="Times New Roman"/>
          <w:color w:val="000000"/>
          <w:sz w:val="28"/>
          <w:szCs w:val="28"/>
          <w:lang w:eastAsia="ru-RU"/>
        </w:rPr>
        <w:t xml:space="preserve">. </w:t>
      </w:r>
    </w:p>
    <w:p w:rsidR="00070B55" w:rsidRDefault="00070B55" w:rsidP="00070B55">
      <w:pPr>
        <w:spacing w:after="0" w:line="240" w:lineRule="auto"/>
        <w:ind w:firstLine="720"/>
        <w:jc w:val="both"/>
        <w:rPr>
          <w:rFonts w:ascii="Times New Roman" w:eastAsia="Times New Roman" w:hAnsi="Times New Roman" w:cs="Times New Roman"/>
          <w:color w:val="000000"/>
          <w:sz w:val="28"/>
          <w:szCs w:val="28"/>
          <w:lang w:eastAsia="ru-RU"/>
        </w:rPr>
      </w:pPr>
      <w:r w:rsidRPr="00070B55">
        <w:rPr>
          <w:rFonts w:ascii="Times New Roman" w:eastAsia="Times New Roman" w:hAnsi="Times New Roman" w:cs="Times New Roman"/>
          <w:color w:val="000000"/>
          <w:sz w:val="28"/>
          <w:szCs w:val="28"/>
          <w:lang w:eastAsia="ru-RU"/>
        </w:rPr>
        <w:t xml:space="preserve">Реализация данной функции на ЯП высокого </w:t>
      </w:r>
      <w:r>
        <w:rPr>
          <w:rFonts w:ascii="Times New Roman" w:eastAsia="Times New Roman" w:hAnsi="Times New Roman" w:cs="Times New Roman"/>
          <w:color w:val="000000"/>
          <w:sz w:val="28"/>
          <w:szCs w:val="28"/>
          <w:lang w:eastAsia="ru-RU"/>
        </w:rPr>
        <w:t xml:space="preserve">уровня - </w:t>
      </w:r>
      <w:proofErr w:type="spellStart"/>
      <w:r>
        <w:rPr>
          <w:rFonts w:ascii="Times New Roman" w:eastAsia="Times New Roman" w:hAnsi="Times New Roman" w:cs="Times New Roman"/>
          <w:color w:val="000000"/>
          <w:sz w:val="28"/>
          <w:szCs w:val="28"/>
          <w:lang w:eastAsia="ru-RU"/>
        </w:rPr>
        <w:t>Python</w:t>
      </w:r>
      <w:proofErr w:type="spellEnd"/>
      <w:r>
        <w:rPr>
          <w:rFonts w:ascii="Times New Roman" w:eastAsia="Times New Roman" w:hAnsi="Times New Roman" w:cs="Times New Roman"/>
          <w:color w:val="000000"/>
          <w:sz w:val="28"/>
          <w:szCs w:val="28"/>
          <w:lang w:eastAsia="ru-RU"/>
        </w:rPr>
        <w:t xml:space="preserve"> приведена на </w:t>
      </w:r>
      <w:r w:rsidRPr="00070B55">
        <w:rPr>
          <w:rFonts w:ascii="Times New Roman" w:eastAsia="Times New Roman" w:hAnsi="Times New Roman" w:cs="Times New Roman"/>
          <w:color w:val="000000"/>
          <w:sz w:val="28"/>
          <w:szCs w:val="28"/>
          <w:lang w:eastAsia="ru-RU"/>
        </w:rPr>
        <w:fldChar w:fldCharType="begin"/>
      </w:r>
      <w:r w:rsidRPr="00070B55">
        <w:rPr>
          <w:rFonts w:ascii="Times New Roman" w:eastAsia="Times New Roman" w:hAnsi="Times New Roman" w:cs="Times New Roman"/>
          <w:color w:val="000000"/>
          <w:sz w:val="28"/>
          <w:szCs w:val="28"/>
          <w:lang w:eastAsia="ru-RU"/>
        </w:rPr>
        <w:instrText xml:space="preserve"> REF _Ref505724755 \h  \* MERGEFORMAT </w:instrText>
      </w:r>
      <w:r w:rsidRPr="00070B55">
        <w:rPr>
          <w:rFonts w:ascii="Times New Roman" w:eastAsia="Times New Roman" w:hAnsi="Times New Roman" w:cs="Times New Roman"/>
          <w:color w:val="000000"/>
          <w:sz w:val="28"/>
          <w:szCs w:val="28"/>
          <w:lang w:eastAsia="ru-RU"/>
        </w:rPr>
      </w:r>
      <w:r w:rsidRPr="00070B55">
        <w:rPr>
          <w:rFonts w:ascii="Times New Roman" w:eastAsia="Times New Roman" w:hAnsi="Times New Roman" w:cs="Times New Roman"/>
          <w:color w:val="000000"/>
          <w:sz w:val="28"/>
          <w:szCs w:val="28"/>
          <w:lang w:eastAsia="ru-RU"/>
        </w:rPr>
        <w:fldChar w:fldCharType="separate"/>
      </w:r>
      <w:r w:rsidRPr="00070B55">
        <w:rPr>
          <w:rFonts w:ascii="Times New Roman" w:hAnsi="Times New Roman" w:cs="Times New Roman"/>
          <w:sz w:val="28"/>
          <w:szCs w:val="28"/>
        </w:rPr>
        <w:t xml:space="preserve">Рис. </w:t>
      </w:r>
      <w:r w:rsidRPr="00070B55">
        <w:rPr>
          <w:rFonts w:ascii="Times New Roman" w:hAnsi="Times New Roman" w:cs="Times New Roman"/>
          <w:noProof/>
          <w:sz w:val="28"/>
          <w:szCs w:val="28"/>
        </w:rPr>
        <w:t>8</w:t>
      </w:r>
      <w:r w:rsidRPr="00070B55">
        <w:rPr>
          <w:rFonts w:ascii="Times New Roman" w:eastAsia="Times New Roman" w:hAnsi="Times New Roman" w:cs="Times New Roman"/>
          <w:color w:val="000000"/>
          <w:sz w:val="28"/>
          <w:szCs w:val="28"/>
          <w:lang w:eastAsia="ru-RU"/>
        </w:rPr>
        <w:fldChar w:fldCharType="end"/>
      </w:r>
      <w:r>
        <w:rPr>
          <w:rFonts w:ascii="Times New Roman" w:eastAsia="Times New Roman" w:hAnsi="Times New Roman" w:cs="Times New Roman"/>
          <w:color w:val="000000"/>
          <w:sz w:val="28"/>
          <w:szCs w:val="28"/>
          <w:lang w:eastAsia="ru-RU"/>
        </w:rPr>
        <w:t>.</w:t>
      </w:r>
    </w:p>
    <w:p w:rsidR="00070B55" w:rsidRPr="00070B55" w:rsidRDefault="00070B55" w:rsidP="00070B55">
      <w:pPr>
        <w:spacing w:after="0" w:line="240" w:lineRule="auto"/>
        <w:ind w:firstLine="720"/>
        <w:jc w:val="both"/>
        <w:rPr>
          <w:rFonts w:ascii="Times New Roman" w:eastAsia="Times New Roman" w:hAnsi="Times New Roman" w:cs="Times New Roman"/>
          <w:sz w:val="24"/>
          <w:szCs w:val="24"/>
          <w:lang w:eastAsia="ru-RU"/>
        </w:rPr>
      </w:pPr>
    </w:p>
    <w:p w:rsidR="00070B55" w:rsidRDefault="00070B55" w:rsidP="00070B55">
      <w:pPr>
        <w:keepNext/>
        <w:spacing w:after="0" w:line="240" w:lineRule="auto"/>
        <w:jc w:val="center"/>
      </w:pPr>
      <w:r w:rsidRPr="00070B55">
        <w:rPr>
          <w:rFonts w:ascii="Times New Roman" w:eastAsia="Times New Roman" w:hAnsi="Times New Roman" w:cs="Times New Roman"/>
          <w:noProof/>
          <w:color w:val="000000"/>
          <w:sz w:val="28"/>
          <w:szCs w:val="28"/>
          <w:lang w:eastAsia="ru-RU"/>
        </w:rPr>
        <w:drawing>
          <wp:inline distT="0" distB="0" distL="0" distR="0">
            <wp:extent cx="5763095" cy="3244133"/>
            <wp:effectExtent l="0" t="0" r="0" b="0"/>
            <wp:docPr id="1" name="Рисунок 1" descr="https://lh4.googleusercontent.com/cGl3h-gDyVkLFoVXYVhcn_DvpjPTgCkEpOrbyRMnJpaOZUmYlMjlITpIWZ6tfQXbmiXtCmbtVFVYUwVwpLEXgu630p1Q2bFFTa1ULF2btLcjayFjR78Eo_mcgU7xmPFs5Vx8tp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lh4.googleusercontent.com/cGl3h-gDyVkLFoVXYVhcn_DvpjPTgCkEpOrbyRMnJpaOZUmYlMjlITpIWZ6tfQXbmiXtCmbtVFVYUwVwpLEXgu630p1Q2bFFTa1ULF2btLcjayFjR78Eo_mcgU7xmPFs5Vx8tpPW"/>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35827" cy="3285075"/>
                    </a:xfrm>
                    <a:prstGeom prst="rect">
                      <a:avLst/>
                    </a:prstGeom>
                    <a:noFill/>
                    <a:ln>
                      <a:noFill/>
                    </a:ln>
                  </pic:spPr>
                </pic:pic>
              </a:graphicData>
            </a:graphic>
          </wp:inline>
        </w:drawing>
      </w:r>
    </w:p>
    <w:p w:rsidR="001B66A2" w:rsidRDefault="001B66A2" w:rsidP="00070B55">
      <w:pPr>
        <w:pStyle w:val="a4"/>
        <w:jc w:val="center"/>
        <w:rPr>
          <w:rFonts w:ascii="Times New Roman" w:hAnsi="Times New Roman" w:cs="Times New Roman"/>
          <w:i w:val="0"/>
          <w:color w:val="auto"/>
          <w:sz w:val="28"/>
          <w:szCs w:val="28"/>
        </w:rPr>
      </w:pPr>
      <w:bookmarkStart w:id="8" w:name="_Ref505724755"/>
    </w:p>
    <w:p w:rsidR="00070B55" w:rsidRPr="00070B55" w:rsidRDefault="00070B55" w:rsidP="00070B55">
      <w:pPr>
        <w:pStyle w:val="a4"/>
        <w:jc w:val="center"/>
        <w:rPr>
          <w:rFonts w:ascii="Times New Roman" w:eastAsia="Times New Roman" w:hAnsi="Times New Roman" w:cs="Times New Roman"/>
          <w:i w:val="0"/>
          <w:color w:val="auto"/>
          <w:sz w:val="28"/>
          <w:szCs w:val="28"/>
          <w:lang w:eastAsia="ru-RU"/>
        </w:rPr>
      </w:pPr>
      <w:r w:rsidRPr="00070B55">
        <w:rPr>
          <w:rFonts w:ascii="Times New Roman" w:hAnsi="Times New Roman" w:cs="Times New Roman"/>
          <w:i w:val="0"/>
          <w:color w:val="auto"/>
          <w:sz w:val="28"/>
          <w:szCs w:val="28"/>
        </w:rPr>
        <w:t xml:space="preserve">Рисунок </w:t>
      </w:r>
      <w:r w:rsidRPr="00070B55">
        <w:rPr>
          <w:rFonts w:ascii="Times New Roman" w:hAnsi="Times New Roman" w:cs="Times New Roman"/>
          <w:i w:val="0"/>
          <w:color w:val="auto"/>
          <w:sz w:val="28"/>
          <w:szCs w:val="28"/>
        </w:rPr>
        <w:fldChar w:fldCharType="begin"/>
      </w:r>
      <w:r w:rsidRPr="00070B55">
        <w:rPr>
          <w:rFonts w:ascii="Times New Roman" w:hAnsi="Times New Roman" w:cs="Times New Roman"/>
          <w:i w:val="0"/>
          <w:color w:val="auto"/>
          <w:sz w:val="28"/>
          <w:szCs w:val="28"/>
        </w:rPr>
        <w:instrText xml:space="preserve"> SEQ Рисунок \* ARABIC </w:instrText>
      </w:r>
      <w:r w:rsidRPr="00070B55">
        <w:rPr>
          <w:rFonts w:ascii="Times New Roman" w:hAnsi="Times New Roman" w:cs="Times New Roman"/>
          <w:i w:val="0"/>
          <w:color w:val="auto"/>
          <w:sz w:val="28"/>
          <w:szCs w:val="28"/>
        </w:rPr>
        <w:fldChar w:fldCharType="separate"/>
      </w:r>
      <w:r w:rsidRPr="00070B55">
        <w:rPr>
          <w:rFonts w:ascii="Times New Roman" w:hAnsi="Times New Roman" w:cs="Times New Roman"/>
          <w:i w:val="0"/>
          <w:noProof/>
          <w:color w:val="auto"/>
          <w:sz w:val="28"/>
          <w:szCs w:val="28"/>
        </w:rPr>
        <w:t>8</w:t>
      </w:r>
      <w:r w:rsidRPr="00070B55">
        <w:rPr>
          <w:rFonts w:ascii="Times New Roman" w:hAnsi="Times New Roman" w:cs="Times New Roman"/>
          <w:i w:val="0"/>
          <w:color w:val="auto"/>
          <w:sz w:val="28"/>
          <w:szCs w:val="28"/>
        </w:rPr>
        <w:fldChar w:fldCharType="end"/>
      </w:r>
      <w:bookmarkEnd w:id="8"/>
      <w:r w:rsidRPr="00070B55">
        <w:rPr>
          <w:rFonts w:ascii="Times New Roman" w:hAnsi="Times New Roman" w:cs="Times New Roman"/>
          <w:i w:val="0"/>
          <w:color w:val="auto"/>
          <w:sz w:val="28"/>
          <w:szCs w:val="28"/>
        </w:rPr>
        <w:t xml:space="preserve"> - </w:t>
      </w:r>
      <w:proofErr w:type="spellStart"/>
      <w:r w:rsidRPr="00070B55">
        <w:rPr>
          <w:rFonts w:ascii="Times New Roman" w:hAnsi="Times New Roman" w:cs="Times New Roman"/>
          <w:i w:val="0"/>
          <w:color w:val="auto"/>
          <w:sz w:val="28"/>
          <w:szCs w:val="28"/>
        </w:rPr>
        <w:t>Портированный</w:t>
      </w:r>
      <w:proofErr w:type="spellEnd"/>
      <w:r w:rsidRPr="00070B55">
        <w:rPr>
          <w:rFonts w:ascii="Times New Roman" w:hAnsi="Times New Roman" w:cs="Times New Roman"/>
          <w:i w:val="0"/>
          <w:color w:val="auto"/>
          <w:sz w:val="28"/>
          <w:szCs w:val="28"/>
        </w:rPr>
        <w:t xml:space="preserve"> алгоритм проверки.</w:t>
      </w:r>
    </w:p>
    <w:p w:rsidR="00070B55" w:rsidRPr="00070B55" w:rsidRDefault="00070B55" w:rsidP="00070B55">
      <w:pPr>
        <w:spacing w:after="0" w:line="240" w:lineRule="auto"/>
        <w:ind w:firstLine="720"/>
        <w:jc w:val="center"/>
        <w:rPr>
          <w:rFonts w:ascii="Times New Roman" w:eastAsia="Times New Roman" w:hAnsi="Times New Roman" w:cs="Times New Roman"/>
          <w:sz w:val="24"/>
          <w:szCs w:val="24"/>
          <w:lang w:eastAsia="ru-RU"/>
        </w:rPr>
      </w:pPr>
    </w:p>
    <w:p w:rsidR="00070B55" w:rsidRPr="00070B55" w:rsidRDefault="00070B55" w:rsidP="00070B55">
      <w:pPr>
        <w:spacing w:after="0" w:line="240" w:lineRule="auto"/>
        <w:rPr>
          <w:rFonts w:ascii="Times New Roman" w:eastAsia="Times New Roman" w:hAnsi="Times New Roman" w:cs="Times New Roman"/>
          <w:sz w:val="24"/>
          <w:szCs w:val="24"/>
          <w:lang w:eastAsia="ru-RU"/>
        </w:rPr>
      </w:pPr>
    </w:p>
    <w:p w:rsidR="00070B55" w:rsidRPr="00070B55" w:rsidRDefault="00070B55" w:rsidP="00070B55">
      <w:pPr>
        <w:spacing w:after="0" w:line="240" w:lineRule="auto"/>
        <w:rPr>
          <w:rFonts w:ascii="Times New Roman" w:eastAsia="Times New Roman" w:hAnsi="Times New Roman" w:cs="Times New Roman"/>
          <w:sz w:val="24"/>
          <w:szCs w:val="24"/>
          <w:lang w:eastAsia="ru-RU"/>
        </w:rPr>
      </w:pPr>
      <w:r w:rsidRPr="00070B55">
        <w:rPr>
          <w:rFonts w:ascii="Times New Roman" w:eastAsia="Times New Roman" w:hAnsi="Times New Roman" w:cs="Times New Roman"/>
          <w:b/>
          <w:bCs/>
          <w:color w:val="000000"/>
          <w:sz w:val="28"/>
          <w:szCs w:val="28"/>
          <w:lang w:eastAsia="ru-RU"/>
        </w:rPr>
        <w:t xml:space="preserve">Оформление отчёта: </w:t>
      </w:r>
      <w:r w:rsidRPr="00070B55">
        <w:rPr>
          <w:rFonts w:ascii="Times New Roman" w:eastAsia="Times New Roman" w:hAnsi="Times New Roman" w:cs="Times New Roman"/>
          <w:color w:val="000000"/>
          <w:sz w:val="28"/>
          <w:szCs w:val="28"/>
          <w:lang w:eastAsia="ru-RU"/>
        </w:rPr>
        <w:t>При оформлении отчёта необходимо предоставить изображения и описания проделанных действий, а также исходный код программы генератора. Сформулировать выводы по проделанной работе.</w:t>
      </w:r>
    </w:p>
    <w:p w:rsidR="004C3B7B" w:rsidRDefault="00B9479B"/>
    <w:sectPr w:rsidR="004C3B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CC3F84"/>
    <w:multiLevelType w:val="multilevel"/>
    <w:tmpl w:val="DE448D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3A0"/>
    <w:rsid w:val="00070B55"/>
    <w:rsid w:val="000C6C5E"/>
    <w:rsid w:val="001B66A2"/>
    <w:rsid w:val="006B3BB7"/>
    <w:rsid w:val="00B9479B"/>
    <w:rsid w:val="00D8121A"/>
    <w:rsid w:val="00DE70CF"/>
    <w:rsid w:val="00E003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0A750C-C482-47BA-A15B-792BF7243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70B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caption"/>
    <w:basedOn w:val="a"/>
    <w:next w:val="a"/>
    <w:uiPriority w:val="35"/>
    <w:unhideWhenUsed/>
    <w:qFormat/>
    <w:rsid w:val="00070B55"/>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8713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5974D7-DC56-4457-A131-AF53FAA9B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8</Pages>
  <Words>1270</Words>
  <Characters>7241</Characters>
  <Application>Microsoft Office Word</Application>
  <DocSecurity>0</DocSecurity>
  <Lines>60</Lines>
  <Paragraphs>16</Paragraphs>
  <ScaleCrop>false</ScaleCrop>
  <Company/>
  <LinksUpToDate>false</LinksUpToDate>
  <CharactersWithSpaces>8495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dc:creator>
  <cp:keywords/>
  <dc:description/>
  <cp:lastModifiedBy>anon</cp:lastModifiedBy>
  <cp:revision>6</cp:revision>
  <dcterms:created xsi:type="dcterms:W3CDTF">2018-02-06T19:24:00Z</dcterms:created>
  <dcterms:modified xsi:type="dcterms:W3CDTF">2018-02-07T00:32:00Z</dcterms:modified>
</cp:coreProperties>
</file>